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0F" w:rsidRPr="000D7F5D" w:rsidRDefault="0078420F" w:rsidP="000D7F5D">
      <w:pPr>
        <w:jc w:val="center"/>
        <w:rPr>
          <w:b/>
          <w:sz w:val="24"/>
          <w:szCs w:val="24"/>
          <w:u w:val="single"/>
        </w:rPr>
      </w:pPr>
      <w:bookmarkStart w:id="0" w:name="_Toc427744403"/>
      <w:r w:rsidRPr="000D7F5D">
        <w:rPr>
          <w:b/>
          <w:sz w:val="24"/>
          <w:szCs w:val="24"/>
          <w:u w:val="single"/>
        </w:rPr>
        <w:t>Eseti Közbeszerzési Szabályzat</w:t>
      </w:r>
      <w:bookmarkEnd w:id="0"/>
    </w:p>
    <w:p w:rsidR="0078420F" w:rsidRPr="00843612" w:rsidRDefault="0078420F" w:rsidP="000D7F5D">
      <w:pPr>
        <w:jc w:val="center"/>
        <w:rPr>
          <w:sz w:val="24"/>
          <w:szCs w:val="24"/>
        </w:rPr>
      </w:pPr>
      <w:r w:rsidRPr="00843612">
        <w:rPr>
          <w:sz w:val="24"/>
          <w:szCs w:val="24"/>
        </w:rPr>
        <w:t>közbeszerzési eljárás lefolytatására</w:t>
      </w:r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  <w:lang w:eastAsia="hu-HU"/>
        </w:rPr>
        <w:t>Nyúl Község</w:t>
      </w:r>
      <w:r>
        <w:rPr>
          <w:sz w:val="24"/>
          <w:szCs w:val="24"/>
          <w:lang w:eastAsia="hu-HU"/>
        </w:rPr>
        <w:t>i Önkormányzat</w:t>
      </w:r>
      <w:r w:rsidRPr="00843612">
        <w:rPr>
          <w:sz w:val="24"/>
          <w:szCs w:val="24"/>
          <w:lang w:eastAsia="hu-HU"/>
        </w:rPr>
        <w:t xml:space="preserve"> a</w:t>
      </w:r>
      <w:r w:rsidRPr="00843612">
        <w:rPr>
          <w:sz w:val="24"/>
          <w:szCs w:val="24"/>
        </w:rPr>
        <w:t xml:space="preserve">  közpénzek   ésszerű   felhasználása   átláthatóságának   és   széles   körű   nyilvános  ellenőrizhetőségének   megteremtése,   továbbá   a   közbeszerzések   során   a   versenytisztaságának biztosítása érdekében a lentiekben meghatározott szabályzatot alkotja: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jc w:val="center"/>
        <w:rPr>
          <w:sz w:val="24"/>
          <w:szCs w:val="24"/>
          <w:lang w:eastAsia="hu-HU"/>
        </w:rPr>
      </w:pPr>
      <w:bookmarkStart w:id="1" w:name="_Toc427744404"/>
      <w:r w:rsidRPr="00843612">
        <w:rPr>
          <w:sz w:val="24"/>
          <w:szCs w:val="24"/>
          <w:lang w:eastAsia="hu-HU"/>
        </w:rPr>
        <w:t>I. FEJEZET</w:t>
      </w:r>
      <w:bookmarkEnd w:id="1"/>
    </w:p>
    <w:p w:rsidR="0078420F" w:rsidRPr="00843612" w:rsidRDefault="0078420F" w:rsidP="00843612">
      <w:pPr>
        <w:rPr>
          <w:sz w:val="24"/>
          <w:szCs w:val="24"/>
          <w:u w:val="single"/>
          <w:lang w:eastAsia="hu-HU"/>
        </w:rPr>
      </w:pPr>
      <w:bookmarkStart w:id="2" w:name="_Toc427744405"/>
      <w:r w:rsidRPr="00843612">
        <w:rPr>
          <w:sz w:val="24"/>
          <w:szCs w:val="24"/>
          <w:u w:val="single"/>
          <w:lang w:eastAsia="hu-HU"/>
        </w:rPr>
        <w:t>Előzmény:</w:t>
      </w:r>
      <w:bookmarkEnd w:id="2"/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Az Ajánlatkérő a </w:t>
      </w:r>
      <w:r>
        <w:rPr>
          <w:sz w:val="24"/>
          <w:szCs w:val="24"/>
          <w:lang w:eastAsia="hu-HU"/>
        </w:rPr>
        <w:t xml:space="preserve">Nyúl </w:t>
      </w:r>
      <w:smartTag w:uri="urn:schemas-microsoft-com:office:smarttags" w:element="PersonName">
        <w:smartTagPr>
          <w:attr w:name="ProductID" w:val="Pilinszky János"/>
        </w:smartTagPr>
        <w:r>
          <w:rPr>
            <w:sz w:val="24"/>
            <w:szCs w:val="24"/>
            <w:lang w:eastAsia="hu-HU"/>
          </w:rPr>
          <w:t>Pilinszky János</w:t>
        </w:r>
      </w:smartTag>
      <w:r>
        <w:rPr>
          <w:sz w:val="24"/>
          <w:szCs w:val="24"/>
          <w:lang w:eastAsia="hu-HU"/>
        </w:rPr>
        <w:t xml:space="preserve"> Általános Iskola  energetikai korszerűsítése</w:t>
      </w:r>
      <w:r w:rsidRPr="00843612">
        <w:rPr>
          <w:sz w:val="24"/>
          <w:szCs w:val="24"/>
          <w:lang w:eastAsia="hu-HU"/>
        </w:rPr>
        <w:t xml:space="preserve"> tárgyú projektjében a közbeszerzésekről szóló 2011. évi CVIII. törvény (a továbbiakban: Kbt.) és kapcsolódó rendeletei szerinti közbeszerzési eljárás lefolytatására köteles.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Tekintettel arra, hogy: - a Kbt. 22. § (1) bek. értelmében az ajánlatkérő köteles meghatározni a közbeszerzési eljárása előkészítésének, lefolytatásának, belső ellenőrzésének felelősségi rendjét, a nevében eljáró, illetőleg az eljárásba bevont személyek, illetőleg szervezetek felelősségi körét és a közbeszerzési eljárásai dokumentálási rendjét, és ennek körében különösen meg kell határoznia az eljárás során hozott döntésekért felelős személyt, személyeket, illetőleg testületeket, </w:t>
      </w:r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  <w:lang w:eastAsia="hu-HU"/>
        </w:rPr>
        <w:t>és mivel az Ajánlatkérő nem rendelkezik a hatályos Kbt.-nek megfelelő általános jellegű közbeszerzési szabályzattal, a fenti tárgyban lefolytatandó közbeszerzési eljárások vonatkozásában a Kbt. 22. § (1) bek. szerinti eljárási rendet és felelősségi köröket a jelen</w:t>
      </w:r>
      <w:r>
        <w:rPr>
          <w:sz w:val="24"/>
          <w:szCs w:val="24"/>
          <w:lang w:eastAsia="hu-HU"/>
        </w:rPr>
        <w:t xml:space="preserve"> </w:t>
      </w:r>
      <w:r w:rsidRPr="00843612">
        <w:rPr>
          <w:sz w:val="24"/>
          <w:szCs w:val="24"/>
          <w:lang w:eastAsia="hu-HU"/>
        </w:rPr>
        <w:t>eseti Közbeszerzési Szabályzatban határozza meg.</w:t>
      </w:r>
      <w:r w:rsidRPr="00843612">
        <w:rPr>
          <w:sz w:val="24"/>
          <w:szCs w:val="24"/>
        </w:rPr>
        <w:t xml:space="preserve"> </w:t>
      </w:r>
    </w:p>
    <w:p w:rsidR="0078420F" w:rsidRPr="00843612" w:rsidRDefault="0078420F" w:rsidP="00843612">
      <w:pPr>
        <w:rPr>
          <w:sz w:val="24"/>
          <w:szCs w:val="24"/>
        </w:rPr>
      </w:pPr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</w:rPr>
        <w:t>A közbeszerzés megindítása előtt előzetesen vizsgálandó kérdések:</w:t>
      </w:r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</w:rPr>
        <w:t xml:space="preserve">A beruházás pályázati </w:t>
      </w:r>
      <w:r>
        <w:rPr>
          <w:sz w:val="24"/>
          <w:szCs w:val="24"/>
        </w:rPr>
        <w:t xml:space="preserve">támogatásból valósul meg, mely  100 </w:t>
      </w:r>
      <w:r w:rsidRPr="00843612">
        <w:rPr>
          <w:sz w:val="24"/>
          <w:szCs w:val="24"/>
        </w:rPr>
        <w:t>%-os finanszírozású.</w:t>
      </w:r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</w:rPr>
        <w:t>A jelen közbeszerzési eljárásban a becsült érték és a rendelkezésre álló fedezet meghatározására a polgármester jogosult.</w:t>
      </w:r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</w:rPr>
        <w:t>Az ajánlattételre alkalmas, azaz a teljesítésre képes (122. § (8)) Ajánlattevők kiválasztása.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br w:type="page"/>
      </w:r>
    </w:p>
    <w:p w:rsidR="0078420F" w:rsidRPr="00843612" w:rsidRDefault="0078420F" w:rsidP="00843612">
      <w:pPr>
        <w:jc w:val="center"/>
        <w:rPr>
          <w:sz w:val="24"/>
          <w:szCs w:val="24"/>
          <w:lang w:eastAsia="hu-HU"/>
        </w:rPr>
      </w:pPr>
      <w:bookmarkStart w:id="3" w:name="_Toc427744406"/>
      <w:r w:rsidRPr="00843612">
        <w:rPr>
          <w:sz w:val="24"/>
          <w:szCs w:val="24"/>
          <w:lang w:eastAsia="hu-HU"/>
        </w:rPr>
        <w:t>II. FEJEZET</w:t>
      </w:r>
      <w:bookmarkEnd w:id="3"/>
    </w:p>
    <w:p w:rsidR="0078420F" w:rsidRPr="00843612" w:rsidRDefault="0078420F" w:rsidP="00843612">
      <w:pPr>
        <w:rPr>
          <w:sz w:val="24"/>
          <w:szCs w:val="24"/>
          <w:u w:val="single"/>
          <w:lang w:eastAsia="hu-HU"/>
        </w:rPr>
      </w:pPr>
      <w:bookmarkStart w:id="4" w:name="_Toc427744407"/>
      <w:r w:rsidRPr="00843612">
        <w:rPr>
          <w:sz w:val="24"/>
          <w:szCs w:val="24"/>
          <w:u w:val="single"/>
          <w:lang w:eastAsia="hu-HU"/>
        </w:rPr>
        <w:t>A Szabályzat célja</w:t>
      </w:r>
      <w:bookmarkEnd w:id="4"/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 jelen Közbeszerzési Szabályzat célja, hogy: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meghatározza a közbeszerzési eljárások előkészítésének, lefolytatásának, belső ellenőrzésének felelősségi rendjét;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 nevében eljáró, illetőleg az eljárásba bevont személyek, illetőleg szervezetek felelősségi körét;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 közbeszerzési eljárás dokumentálási rendjét;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különösen az eljárás során hozott döntésekért felelős személyt, személyeket, illetőleg testületeket.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u w:val="single"/>
          <w:lang w:eastAsia="hu-HU"/>
        </w:rPr>
      </w:pPr>
      <w:bookmarkStart w:id="5" w:name="_Toc427744408"/>
      <w:r w:rsidRPr="00843612">
        <w:rPr>
          <w:sz w:val="24"/>
          <w:szCs w:val="24"/>
          <w:u w:val="single"/>
          <w:lang w:eastAsia="hu-HU"/>
        </w:rPr>
        <w:t>A Szabályzat hatálya</w:t>
      </w:r>
      <w:bookmarkEnd w:id="5"/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 xml:space="preserve"> Nyúl </w:t>
      </w:r>
      <w:smartTag w:uri="urn:schemas-microsoft-com:office:smarttags" w:element="PersonName">
        <w:smartTagPr>
          <w:attr w:name="ProductID" w:val="Pilinszky János"/>
        </w:smartTagPr>
        <w:r>
          <w:rPr>
            <w:sz w:val="24"/>
            <w:szCs w:val="24"/>
            <w:lang w:eastAsia="hu-HU"/>
          </w:rPr>
          <w:t>Pilinszky János</w:t>
        </w:r>
      </w:smartTag>
      <w:r>
        <w:rPr>
          <w:sz w:val="24"/>
          <w:szCs w:val="24"/>
          <w:lang w:eastAsia="hu-HU"/>
        </w:rPr>
        <w:t xml:space="preserve"> Általános Iskola  energetikai korszerűsítése      </w:t>
      </w:r>
      <w:r w:rsidRPr="00843612">
        <w:rPr>
          <w:sz w:val="24"/>
          <w:szCs w:val="24"/>
          <w:lang w:eastAsia="hu-HU"/>
        </w:rPr>
        <w:t>tárgyú projekthez kapcsolódó közbeszerzési eljárások lebonyolítására terjed ki.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Az ajánlatkérő a jelen eseti Közbeszerzési Szabályzat 1. sz. melléklete szerinti Közbeszerzési tervben rögzített beszerzési tárgyakban, az ott meghatározottak szerinti közbeszerzési eljárások lefolytatását tervezi.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u w:val="single"/>
          <w:lang w:eastAsia="hu-HU"/>
        </w:rPr>
        <w:t>A szabályzat hatálya kiterjed</w:t>
      </w:r>
      <w:r w:rsidRPr="00843612">
        <w:rPr>
          <w:sz w:val="24"/>
          <w:szCs w:val="24"/>
          <w:lang w:eastAsia="hu-HU"/>
        </w:rPr>
        <w:t xml:space="preserve"> :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 közbeszerzési eljárás előkészítésére (pl.: eljárástípus kiválasztása, alkalmassági kritériumok meghatározása stb.);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 választott eljárásfajtának megfelelő ajánlattételi felhívás elkészítésére;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az ajánlattételi felhívás legalább három ajánlattevő részére történő megküldésére;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az ajánlattételi dokumentáció összeállítására;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az ajánlattételi dokumentáció ajánlattevők rendelkezésére bocsátására;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az ajánlattétel időtartama alatt az ajánlattevők által írásban feltett kérdések törvényi előírásoknak megfelelő megválaszolására;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az ajánlatok fogadására és gondoskodására azok biztonságos tárolásáról az ajánlattételi határidő lejártáig;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az ajánlatok törvény által előírt nyilvános bontásának előkészítésére;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 beérkezett ajánlatok felbontására, és erről a törvény által meghatározott jegyzőkönyv elkészítésére és megküldésére az ajánlattevőknek;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az esetleges hiánypótlási felhívások, felvilágosítás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és indokoláskérések megküldésére az ajánlattevőknek;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 bírálóbizottság munkájára, így a beérkezett ajánlatok szakmai és jogi szempontból történő értékelésére, esetleges hiánypótlási felhívások és felvilágosítás céljából történő ajánlatkérői kérdések megfogalmazására, a döntési javaslat kidolgozására, és az ajánlatok elbírálásához szükséges iratok előkészítésére;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 tárgyalásra (adott esetben);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az ajánlatok elbírálásáról szóló összegezésnek elkészítésére és annak minden ajánlattevő részére történő megküldésre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eljárás eredményéről való tájékoztatás megküldésre,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az eljárás eredményéről szóló tájékoztatónak a Közbeszerzési Értesítőben történő megjelentetésére;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 közbeszerzési eljárás során szükségessé váló módosítások végrehajtására.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jc w:val="center"/>
        <w:rPr>
          <w:sz w:val="24"/>
          <w:szCs w:val="24"/>
          <w:lang w:eastAsia="hu-HU"/>
        </w:rPr>
      </w:pPr>
      <w:bookmarkStart w:id="6" w:name="_Toc427744409"/>
      <w:smartTag w:uri="urn:schemas-microsoft-com:office:smarttags" w:element="stockticker">
        <w:r w:rsidRPr="00843612">
          <w:rPr>
            <w:sz w:val="24"/>
            <w:szCs w:val="24"/>
            <w:lang w:eastAsia="hu-HU"/>
          </w:rPr>
          <w:t>III</w:t>
        </w:r>
      </w:smartTag>
      <w:r w:rsidRPr="00843612">
        <w:rPr>
          <w:sz w:val="24"/>
          <w:szCs w:val="24"/>
          <w:lang w:eastAsia="hu-HU"/>
        </w:rPr>
        <w:t>. FEJEZET</w:t>
      </w:r>
      <w:bookmarkEnd w:id="6"/>
    </w:p>
    <w:p w:rsidR="0078420F" w:rsidRPr="00843612" w:rsidRDefault="0078420F" w:rsidP="00843612">
      <w:pPr>
        <w:rPr>
          <w:sz w:val="24"/>
          <w:szCs w:val="24"/>
          <w:u w:val="single"/>
          <w:lang w:eastAsia="hu-HU"/>
        </w:rPr>
      </w:pPr>
      <w:bookmarkStart w:id="7" w:name="_Toc427744410"/>
      <w:r w:rsidRPr="00843612">
        <w:rPr>
          <w:sz w:val="24"/>
          <w:szCs w:val="24"/>
          <w:u w:val="single"/>
          <w:lang w:eastAsia="hu-HU"/>
        </w:rPr>
        <w:t>Az eljárásban részt vevő személyek, szervezetek</w:t>
      </w:r>
      <w:bookmarkEnd w:id="7"/>
    </w:p>
    <w:p w:rsidR="0078420F" w:rsidRPr="00843612" w:rsidRDefault="0078420F" w:rsidP="00843612">
      <w:pPr>
        <w:jc w:val="center"/>
        <w:rPr>
          <w:sz w:val="24"/>
          <w:szCs w:val="24"/>
          <w:lang w:eastAsia="hu-HU"/>
        </w:rPr>
      </w:pPr>
      <w:bookmarkStart w:id="8" w:name="_Toc427744411"/>
      <w:r w:rsidRPr="00843612">
        <w:rPr>
          <w:sz w:val="24"/>
          <w:szCs w:val="24"/>
          <w:lang w:eastAsia="hu-HU"/>
        </w:rPr>
        <w:t>AJÁNLATKÉRŐ:</w:t>
      </w:r>
      <w:bookmarkEnd w:id="8"/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Az Ajánlatkérő dönt az eljárás megindításáról.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Megbízza az eljárásban részt vevő személyeket, szervezeteket.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Elkészíti az Ajánlattételi dokumentáció részét képező Kbt. 125.§ szerint a szerződéstervezetet.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Gondoskodik a Kbt. 124.§ szerint a nyertes ajánlattevővel a szerződés megkötéséről.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Intézkedik a szerződésteljesítéssel, módosítással kapcsolatban a Kbt. 128 §-132. § szerint.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- Gondoskodik a Kbt. külön jogszabályában előírt </w:t>
      </w:r>
      <w:r w:rsidRPr="00843612">
        <w:rPr>
          <w:sz w:val="24"/>
          <w:szCs w:val="24"/>
        </w:rPr>
        <w:t>tájékoztatással kapcsolatban (hirdetmények, tájékoztatók nyilvánossá tétele (szerződés, szerződés teljesítés))</w:t>
      </w:r>
      <w:r w:rsidRPr="00843612">
        <w:rPr>
          <w:sz w:val="24"/>
          <w:szCs w:val="24"/>
          <w:lang w:eastAsia="hu-HU"/>
        </w:rPr>
        <w:t xml:space="preserve">. </w:t>
      </w:r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  <w:lang w:eastAsia="hu-HU"/>
        </w:rPr>
        <w:t xml:space="preserve">- Gondoskodik az eljárás dokumentációjának </w:t>
      </w:r>
      <w:r w:rsidRPr="00843612">
        <w:rPr>
          <w:sz w:val="24"/>
          <w:szCs w:val="24"/>
        </w:rPr>
        <w:t>eljárás lezárulásától illetőleg a szerződés teljesítésétől számított öt évig megőrzi. Ha a közbeszerzéssel kapcsolatban jogorvoslati eljárás indult, az iratokat annak jogerős befejezéséig, de legalább az említett öt évig szintén megőrzi.</w:t>
      </w:r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  <w:lang w:eastAsia="hu-HU"/>
        </w:rPr>
        <w:t xml:space="preserve">- </w:t>
      </w:r>
      <w:r w:rsidRPr="00843612">
        <w:rPr>
          <w:sz w:val="24"/>
          <w:szCs w:val="24"/>
        </w:rPr>
        <w:t>Ajánlatkérő tudomásul veszi, hogy a Közbeszerzési Hatóság, vagy az illetékes ellenőrző, vagy más illetékes szervek kérésére a közbeszerzéssel kapcsolatos iratokat meg kell küldeni.</w:t>
      </w:r>
    </w:p>
    <w:p w:rsidR="0078420F" w:rsidRPr="00843612" w:rsidRDefault="0078420F" w:rsidP="00843612">
      <w:pPr>
        <w:jc w:val="center"/>
        <w:rPr>
          <w:sz w:val="24"/>
          <w:szCs w:val="24"/>
          <w:lang w:eastAsia="hu-HU"/>
        </w:rPr>
      </w:pPr>
      <w:bookmarkStart w:id="9" w:name="_Toc427744412"/>
      <w:r>
        <w:rPr>
          <w:sz w:val="24"/>
          <w:szCs w:val="24"/>
          <w:lang w:eastAsia="hu-HU"/>
        </w:rPr>
        <w:br w:type="page"/>
      </w:r>
      <w:r w:rsidRPr="00843612">
        <w:rPr>
          <w:sz w:val="24"/>
          <w:szCs w:val="24"/>
          <w:lang w:eastAsia="hu-HU"/>
        </w:rPr>
        <w:t>DÖNTÉSHOZÓ:</w:t>
      </w:r>
      <w:bookmarkEnd w:id="9"/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az ajánlatkérő nevében a közbeszerzési eljárás előkészítése és az eljárás során valamennyi döntést, az eljárást lezáró döntés kivételével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Schmiedt Henrik polgármester hozza meg.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 végső lezáró döntést a nyertesről: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Nyúl Község</w:t>
      </w:r>
      <w:r>
        <w:rPr>
          <w:sz w:val="24"/>
          <w:szCs w:val="24"/>
          <w:lang w:eastAsia="hu-HU"/>
        </w:rPr>
        <w:t xml:space="preserve">i Önkormányzat </w:t>
      </w:r>
      <w:r w:rsidRPr="00843612">
        <w:rPr>
          <w:sz w:val="24"/>
          <w:szCs w:val="24"/>
          <w:lang w:eastAsia="hu-HU"/>
        </w:rPr>
        <w:t xml:space="preserve"> képviselő</w:t>
      </w:r>
      <w:r>
        <w:rPr>
          <w:sz w:val="24"/>
          <w:szCs w:val="24"/>
          <w:lang w:eastAsia="hu-HU"/>
        </w:rPr>
        <w:t>-</w:t>
      </w:r>
      <w:r w:rsidRPr="00843612">
        <w:rPr>
          <w:sz w:val="24"/>
          <w:szCs w:val="24"/>
          <w:lang w:eastAsia="hu-HU"/>
        </w:rPr>
        <w:t xml:space="preserve"> testülete hozza meg.</w:t>
      </w:r>
    </w:p>
    <w:p w:rsidR="0078420F" w:rsidRPr="00843612" w:rsidRDefault="0078420F" w:rsidP="00843612">
      <w:pPr>
        <w:rPr>
          <w:sz w:val="24"/>
          <w:szCs w:val="24"/>
          <w:u w:val="single"/>
          <w:lang w:eastAsia="hu-HU"/>
        </w:rPr>
      </w:pPr>
      <w:bookmarkStart w:id="10" w:name="_Toc427744413"/>
      <w:r w:rsidRPr="00843612">
        <w:rPr>
          <w:sz w:val="24"/>
          <w:szCs w:val="24"/>
          <w:u w:val="single"/>
          <w:lang w:eastAsia="hu-HU"/>
        </w:rPr>
        <w:t>BÍRÁLÓBIZOTTSÁG (BB)TAGJAI:</w:t>
      </w:r>
      <w:bookmarkEnd w:id="10"/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Az eljárás keretében benyújtott ajánlatok elbírálására létrehozott azon legalább háromtagú bizottság tagjai, amely írásbeli szakvéleményt és a zárt ülésen döntési javaslatot készít a döntést meghozó személy részére. </w:t>
      </w:r>
      <w:r w:rsidRPr="00843612">
        <w:rPr>
          <w:sz w:val="24"/>
          <w:szCs w:val="24"/>
        </w:rPr>
        <w:t xml:space="preserve">A Bíráló Bizottság hivatalosan az alakuló  ülésen kezdi   meg  munkáját.   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Az ajánlatok felbontásával, elbírálásának előkészítésével kapcsolatos feladatokat a BB végzi.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 BB tagjai megvizsgálják, hogy a benyújtott ajánlatok megfelelnek-e a felhívásban, dokumentációban, és a jogszabályban meghatározott feltételeknek, és ülésen döntenek a hiánypótlás/felvilágosítás kérés/indokolás kérés szükség szerinti tartalmáról.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 BB tagjai lebonyolítják a hiánypótlással/felvilágosítás kéréssel/indokolás kéréssel kapcsolatos, a Kbt.-ben előírt eljárási cselekményeket.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Az ajánlatok értékelése során a BB tagjai állítják össze az eljárás eredményére vonatkozó javaslatot.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br w:type="page"/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A jelen eljárásban a Bírálóbizottság tagjai azonosak a </w:t>
      </w:r>
      <w:r w:rsidRPr="00843612">
        <w:rPr>
          <w:sz w:val="24"/>
          <w:szCs w:val="24"/>
        </w:rPr>
        <w:t>Településfejlesztési Bizottsággal</w:t>
      </w:r>
      <w:r w:rsidRPr="00843612">
        <w:rPr>
          <w:sz w:val="24"/>
          <w:szCs w:val="24"/>
          <w:lang w:eastAsia="hu-HU"/>
        </w:rPr>
        <w:t>: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rFonts w:ascii="Arial" w:hAnsi="Arial" w:cs="Arial"/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Név: </w:t>
      </w:r>
      <w:smartTag w:uri="urn:schemas-microsoft-com:office:smarttags" w:element="PersonName">
        <w:smartTagPr>
          <w:attr w:name="ProductID" w:val="Szűcs Mihály"/>
        </w:smartTagPr>
        <w:r w:rsidRPr="00843612">
          <w:rPr>
            <w:sz w:val="24"/>
            <w:szCs w:val="24"/>
            <w:lang w:eastAsia="hu-HU"/>
          </w:rPr>
          <w:t>Szűcs Mihály</w:t>
        </w:r>
      </w:smartTag>
      <w:r w:rsidRPr="00843612">
        <w:rPr>
          <w:sz w:val="24"/>
          <w:szCs w:val="24"/>
          <w:lang w:eastAsia="hu-HU"/>
        </w:rPr>
        <w:tab/>
      </w:r>
      <w:r w:rsidRPr="00843612">
        <w:rPr>
          <w:sz w:val="24"/>
          <w:szCs w:val="24"/>
          <w:lang w:eastAsia="hu-HU"/>
        </w:rPr>
        <w:tab/>
        <w:t xml:space="preserve">     - elnök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Név: </w:t>
      </w:r>
      <w:r w:rsidRPr="00843612">
        <w:rPr>
          <w:sz w:val="24"/>
          <w:szCs w:val="24"/>
        </w:rPr>
        <w:t>Németh Viktor</w:t>
      </w:r>
      <w:r w:rsidRPr="00843612">
        <w:rPr>
          <w:sz w:val="24"/>
          <w:szCs w:val="24"/>
        </w:rPr>
        <w:tab/>
      </w:r>
      <w:r w:rsidRPr="00843612">
        <w:rPr>
          <w:sz w:val="24"/>
          <w:szCs w:val="24"/>
        </w:rPr>
        <w:tab/>
        <w:t xml:space="preserve">     </w:t>
      </w:r>
      <w:r w:rsidRPr="00843612">
        <w:rPr>
          <w:sz w:val="24"/>
          <w:szCs w:val="24"/>
          <w:lang w:eastAsia="hu-HU"/>
        </w:rPr>
        <w:t xml:space="preserve">- pénzügyi szakértelem 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Név: </w:t>
      </w:r>
      <w:r w:rsidRPr="00843612">
        <w:rPr>
          <w:sz w:val="24"/>
          <w:szCs w:val="24"/>
        </w:rPr>
        <w:t>Szabó Péter</w:t>
      </w:r>
      <w:r>
        <w:rPr>
          <w:sz w:val="24"/>
          <w:szCs w:val="24"/>
          <w:lang w:eastAsia="hu-HU"/>
        </w:rPr>
        <w:tab/>
        <w:t xml:space="preserve">                 </w:t>
      </w:r>
      <w:r w:rsidRPr="00843612">
        <w:rPr>
          <w:sz w:val="24"/>
          <w:szCs w:val="24"/>
          <w:lang w:eastAsia="hu-HU"/>
        </w:rPr>
        <w:t>- műszaki szakértelem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Név: </w:t>
      </w:r>
      <w:r w:rsidRPr="00843612">
        <w:rPr>
          <w:sz w:val="24"/>
          <w:szCs w:val="24"/>
        </w:rPr>
        <w:t xml:space="preserve">Szilasi Péter Tamás </w:t>
      </w:r>
      <w:r w:rsidRPr="00843612">
        <w:rPr>
          <w:sz w:val="24"/>
          <w:szCs w:val="24"/>
        </w:rPr>
        <w:tab/>
        <w:t xml:space="preserve">     -</w:t>
      </w:r>
      <w:r w:rsidRPr="00843612"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  <w:lang w:eastAsia="hu-HU"/>
        </w:rPr>
        <w:t xml:space="preserve">közbeszerzési </w:t>
      </w:r>
      <w:r w:rsidRPr="00843612">
        <w:rPr>
          <w:sz w:val="24"/>
          <w:szCs w:val="24"/>
          <w:lang w:eastAsia="hu-HU"/>
        </w:rPr>
        <w:t>szakértelem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Név: </w:t>
      </w:r>
      <w:smartTag w:uri="urn:schemas-microsoft-com:office:smarttags" w:element="PersonName">
        <w:smartTagPr>
          <w:attr w:name="ProductID" w:val="Varga Zoltán"/>
        </w:smartTagPr>
        <w:r w:rsidRPr="00843612">
          <w:rPr>
            <w:sz w:val="24"/>
            <w:szCs w:val="24"/>
          </w:rPr>
          <w:t>Varga Zoltán</w:t>
        </w:r>
      </w:smartTag>
      <w:r w:rsidRPr="00843612">
        <w:rPr>
          <w:sz w:val="24"/>
          <w:szCs w:val="24"/>
        </w:rPr>
        <w:t xml:space="preserve"> </w:t>
      </w:r>
      <w:r w:rsidRPr="00843612">
        <w:rPr>
          <w:sz w:val="24"/>
          <w:szCs w:val="24"/>
          <w:lang w:eastAsia="hu-HU"/>
        </w:rPr>
        <w:t xml:space="preserve"> </w:t>
      </w:r>
      <w:r w:rsidRPr="00843612">
        <w:rPr>
          <w:sz w:val="24"/>
          <w:szCs w:val="24"/>
          <w:lang w:eastAsia="hu-HU"/>
        </w:rPr>
        <w:tab/>
      </w:r>
      <w:r w:rsidRPr="00843612">
        <w:rPr>
          <w:sz w:val="24"/>
          <w:szCs w:val="24"/>
          <w:lang w:eastAsia="hu-HU"/>
        </w:rPr>
        <w:tab/>
        <w:t xml:space="preserve">     - tag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Név: Kállai Róbert </w:t>
      </w:r>
      <w:r w:rsidRPr="00843612">
        <w:rPr>
          <w:sz w:val="24"/>
          <w:szCs w:val="24"/>
          <w:lang w:eastAsia="hu-HU"/>
        </w:rPr>
        <w:tab/>
      </w:r>
      <w:r w:rsidRPr="00843612">
        <w:rPr>
          <w:sz w:val="24"/>
          <w:szCs w:val="24"/>
          <w:lang w:eastAsia="hu-HU"/>
        </w:rPr>
        <w:tab/>
        <w:t xml:space="preserve">     - tag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 fentiekben megjelölt személyek a BB ülésén személyesen vesznek részt, a</w:t>
      </w:r>
      <w:r w:rsidRPr="00843612">
        <w:rPr>
          <w:sz w:val="24"/>
          <w:szCs w:val="24"/>
        </w:rPr>
        <w:t xml:space="preserve"> bizottság tagjait helyettesíteni nem lehet</w:t>
      </w:r>
      <w:r w:rsidRPr="00843612">
        <w:rPr>
          <w:sz w:val="24"/>
          <w:szCs w:val="24"/>
          <w:lang w:eastAsia="hu-HU"/>
        </w:rPr>
        <w:t>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A BB tagjai munkájuk megkezdése előtt kötelesek írásban nyilatkozatot tenni a </w:t>
      </w:r>
      <w:r w:rsidRPr="00843612">
        <w:rPr>
          <w:sz w:val="24"/>
          <w:szCs w:val="24"/>
        </w:rPr>
        <w:t>Kbt. 24. §-ban meghatározott</w:t>
      </w:r>
      <w:r w:rsidRPr="00843612">
        <w:rPr>
          <w:sz w:val="24"/>
          <w:szCs w:val="24"/>
          <w:lang w:eastAsia="hu-HU"/>
        </w:rPr>
        <w:t xml:space="preserve"> összeférhetetlenségre, a titoktartásra és a szakértelemre vonatkozóan. 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 BB ülése akkor határozatképes, ha a tagok többsége jelen van. A BB döntéseit egyszerű szótöbbséggel hozza.</w:t>
      </w:r>
    </w:p>
    <w:p w:rsidR="0078420F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Szavazategyenlőség esetén az elnök szavazata dönt.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697EDC" w:rsidRDefault="0078420F" w:rsidP="00843612">
      <w:pPr>
        <w:rPr>
          <w:sz w:val="24"/>
          <w:szCs w:val="24"/>
          <w:u w:val="single"/>
          <w:lang w:eastAsia="hu-HU"/>
        </w:rPr>
      </w:pPr>
      <w:r w:rsidRPr="00697EDC">
        <w:rPr>
          <w:sz w:val="24"/>
          <w:szCs w:val="24"/>
          <w:u w:val="single"/>
          <w:lang w:eastAsia="hu-HU"/>
        </w:rPr>
        <w:t>Bonyolító:</w:t>
      </w:r>
    </w:p>
    <w:p w:rsidR="0078420F" w:rsidRPr="002C733D" w:rsidRDefault="0078420F" w:rsidP="00843612">
      <w:pPr>
        <w:rPr>
          <w:sz w:val="24"/>
          <w:szCs w:val="24"/>
          <w:u w:val="single"/>
          <w:lang w:eastAsia="hu-HU"/>
        </w:rPr>
      </w:pPr>
      <w:bookmarkStart w:id="11" w:name="_Toc427744414"/>
      <w:r w:rsidRPr="002C733D">
        <w:rPr>
          <w:sz w:val="24"/>
          <w:szCs w:val="24"/>
          <w:u w:val="single"/>
          <w:lang w:eastAsia="hu-HU"/>
        </w:rPr>
        <w:t xml:space="preserve">Laczkó </w:t>
      </w:r>
      <w:smartTag w:uri="urn:schemas-microsoft-com:office:smarttags" w:element="PersonName">
        <w:smartTagPr>
          <w:attr w:name="ProductID" w:val="Ügyvédi Iroda"/>
        </w:smartTagPr>
        <w:r w:rsidRPr="002C733D">
          <w:rPr>
            <w:sz w:val="24"/>
            <w:szCs w:val="24"/>
            <w:u w:val="single"/>
            <w:lang w:eastAsia="hu-HU"/>
          </w:rPr>
          <w:t>Ügyvédi Iroda</w:t>
        </w:r>
      </w:smartTag>
      <w:r w:rsidRPr="002C733D">
        <w:rPr>
          <w:sz w:val="24"/>
          <w:szCs w:val="24"/>
          <w:u w:val="single"/>
          <w:lang w:eastAsia="hu-HU"/>
        </w:rPr>
        <w:t xml:space="preserve"> </w:t>
      </w:r>
      <w:bookmarkEnd w:id="11"/>
      <w:r w:rsidRPr="002C733D">
        <w:rPr>
          <w:sz w:val="24"/>
          <w:szCs w:val="24"/>
          <w:u w:val="single"/>
          <w:lang w:eastAsia="hu-HU"/>
        </w:rPr>
        <w:t xml:space="preserve"> </w:t>
      </w:r>
      <w:r>
        <w:rPr>
          <w:sz w:val="24"/>
          <w:szCs w:val="24"/>
          <w:u w:val="single"/>
          <w:lang w:eastAsia="hu-HU"/>
        </w:rPr>
        <w:t xml:space="preserve">( 1139 Budapest, Váci u. 19.szám 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Ajánlatkérő a közbeszerzési eljárás lefolytatásába hivatalos közbeszerzési tanácsadót jogosult bevonni. A Közbeszerzések Tanácsa által vezetett névjegyzékben szereplő, a közbeszerzési eljárás előkészítése és lefolytatása során a közbeszerzési szakértelmet biztosítani köteles személy vagy szervezet; 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 jelen eljárás esetében</w:t>
      </w:r>
      <w:r>
        <w:rPr>
          <w:sz w:val="24"/>
          <w:szCs w:val="24"/>
          <w:lang w:eastAsia="hu-HU"/>
        </w:rPr>
        <w:t xml:space="preserve"> a bonyolító: </w:t>
      </w:r>
      <w:r w:rsidRPr="00843612">
        <w:rPr>
          <w:sz w:val="24"/>
          <w:szCs w:val="24"/>
          <w:lang w:eastAsia="hu-HU"/>
        </w:rPr>
        <w:t xml:space="preserve">:  </w:t>
      </w:r>
      <w:r>
        <w:rPr>
          <w:sz w:val="24"/>
          <w:szCs w:val="24"/>
          <w:lang w:eastAsia="hu-HU"/>
        </w:rPr>
        <w:t xml:space="preserve">Laczkó </w:t>
      </w:r>
      <w:smartTag w:uri="urn:schemas-microsoft-com:office:smarttags" w:element="PersonName">
        <w:smartTagPr>
          <w:attr w:name="ProductID" w:val="Ügyvédi Iroda"/>
        </w:smartTagPr>
        <w:r>
          <w:rPr>
            <w:sz w:val="24"/>
            <w:szCs w:val="24"/>
            <w:lang w:eastAsia="hu-HU"/>
          </w:rPr>
          <w:t>Ügyvédi Iroda</w:t>
        </w:r>
      </w:smartTag>
      <w:r>
        <w:rPr>
          <w:sz w:val="24"/>
          <w:szCs w:val="24"/>
          <w:lang w:eastAsia="hu-HU"/>
        </w:rPr>
        <w:t xml:space="preserve"> ( 1139 Budapest, Váci u. 19.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</w:rPr>
        <w:t xml:space="preserve">Amennyiben jogorvoslattal élnek, úgy a közbeszerzési tanácsadó köteles a Döntőbizottsági eljárás során szakmai segítséget nyújtani. </w:t>
      </w:r>
    </w:p>
    <w:p w:rsidR="0078420F" w:rsidRPr="00843612" w:rsidRDefault="0078420F" w:rsidP="00843612">
      <w:pPr>
        <w:jc w:val="center"/>
        <w:rPr>
          <w:sz w:val="24"/>
          <w:szCs w:val="24"/>
          <w:u w:val="single"/>
          <w:lang w:eastAsia="hu-HU"/>
        </w:rPr>
      </w:pPr>
      <w:bookmarkStart w:id="12" w:name="_Toc427744415"/>
      <w:r>
        <w:rPr>
          <w:sz w:val="24"/>
          <w:szCs w:val="24"/>
          <w:u w:val="single"/>
          <w:lang w:eastAsia="hu-HU"/>
        </w:rPr>
        <w:br w:type="page"/>
      </w:r>
      <w:r w:rsidRPr="00843612">
        <w:rPr>
          <w:sz w:val="24"/>
          <w:szCs w:val="24"/>
          <w:u w:val="single"/>
          <w:lang w:eastAsia="hu-HU"/>
        </w:rPr>
        <w:t>AZ ELJÁRÁSBA BEVONT EGYÉB SZEMÉLYEK, SZERVEZETEK:</w:t>
      </w:r>
      <w:bookmarkEnd w:id="12"/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 közbeszerzési eljárás előkészítése és lefolytatása során az Ajánlatkérő nevében eljáró, illetőleg az eljárásba bevont személyeknek, illetőleg szervezeteknek megfelelő, a közbeszerzés tárgya szerinti, közbeszerzési, pénzügyi és jogi szakértelemmel kell rendelkezniük. Az érintettek akkor felelnek meg e követelménynek, ha a tevékenységében személyesen közreműködő tagjai, munka vállalói, illetőleg a szervezettel kötött tartós polgári jogi szerződés alapján a szervezet javára tevékenykedők között legalább egy olyan személy van, aki megfelelő szakértelemmel rendelkezik.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Az eljárásba bevont személyek a munkájuk megkezdése előtt a Kbt. 22. § (1) bekezdése szerint kötelesek írásban nyilatkozatot tenni az összeférhetetlenségre, valamint a titoktartásra vonatkozóan.</w:t>
      </w:r>
    </w:p>
    <w:p w:rsidR="0078420F" w:rsidRPr="00843612" w:rsidRDefault="0078420F" w:rsidP="00843612">
      <w:pPr>
        <w:rPr>
          <w:sz w:val="24"/>
          <w:szCs w:val="24"/>
        </w:rPr>
      </w:pPr>
      <w:bookmarkStart w:id="13" w:name="_Toc427744416"/>
      <w:r w:rsidRPr="00843612">
        <w:rPr>
          <w:sz w:val="24"/>
          <w:szCs w:val="24"/>
        </w:rPr>
        <w:t>Az eljárásban részt vevő személyek feladata, felelősségi köre</w:t>
      </w:r>
      <w:bookmarkEnd w:id="13"/>
    </w:p>
    <w:p w:rsidR="0078420F" w:rsidRPr="00843612" w:rsidRDefault="0078420F" w:rsidP="00843612">
      <w:pPr>
        <w:rPr>
          <w:sz w:val="24"/>
          <w:szCs w:val="24"/>
          <w:u w:val="single"/>
          <w:lang w:eastAsia="hu-HU"/>
        </w:rPr>
      </w:pPr>
      <w:bookmarkStart w:id="14" w:name="_Toc427744417"/>
      <w:r w:rsidRPr="00843612">
        <w:rPr>
          <w:sz w:val="24"/>
          <w:szCs w:val="24"/>
          <w:u w:val="single"/>
          <w:lang w:eastAsia="hu-HU"/>
        </w:rPr>
        <w:t>DÖNTÉSHOZÓ:</w:t>
      </w:r>
      <w:bookmarkEnd w:id="14"/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dönt az eljárás megindításáról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- eljárást megindító hirdetmény, dokumentáció különösen a szerződéstervezet jogszerűségét ellenőrzi, majd ellenjegyzi 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dönt az ajánlattételi felhívás vagy a dokumentáció módosításáról, az ajánlattételi felhívás visszavonásáról, az ajánlattételi határidő meghosszabbításáról,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jóváhagyja az ajánlattevői kérdésekre adott válaszokat,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 Bírálóbizottság javaslata alapján dönt arról, hogy mely ajánlatok érvénytelenek, illetve, hogy van-e olyan ajánlattevő, akit ki kell zárni az eljárásból,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 Bírálóbizottság javaslata alapján meghozza az eljárást lezáró döntést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(eredmény/eredménytelenség)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jóváhagyja az eljárás eredményét, valamint az összegezés ajánlattevők részére történő megküldését.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b/>
          <w:bCs/>
          <w:i/>
          <w:iCs/>
          <w:sz w:val="24"/>
          <w:szCs w:val="24"/>
          <w:lang w:eastAsia="hu-HU"/>
        </w:rPr>
        <w:t>Felelősségi köre</w:t>
      </w:r>
      <w:r w:rsidRPr="00843612">
        <w:rPr>
          <w:sz w:val="24"/>
          <w:szCs w:val="24"/>
          <w:lang w:eastAsia="hu-HU"/>
        </w:rPr>
        <w:t>: felel valamennyi általa meghozott döntésért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u w:val="single"/>
          <w:lang w:eastAsia="hu-HU"/>
        </w:rPr>
      </w:pPr>
      <w:bookmarkStart w:id="15" w:name="_Toc427744418"/>
      <w:r w:rsidRPr="00843612">
        <w:rPr>
          <w:sz w:val="24"/>
          <w:szCs w:val="24"/>
          <w:u w:val="single"/>
          <w:lang w:eastAsia="hu-HU"/>
        </w:rPr>
        <w:t>BÍRÁLÓBIZOTTSÁG:</w:t>
      </w:r>
      <w:bookmarkEnd w:id="15"/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 legrövidebb időn belül átvizsgálja a beérkezett ajánlatokat;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elvégzi az ajánlatban esetlegesen található nyilvánvaló számítási hiba javítását a Kbt. 63. § - 66. § szerint;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 Kbt. 67.§ szerinti esetben az ajánlattevőtől felvilágosítást kér;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- a Kbt. 68. § szerint az ajánlatban lévő számítási hibát javítja, és az összes Ajánlattevő részére haladéktalanul írásban tájékoztatást küld 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kirívóan alacsony árat tartalmazó vagy lehetetlen, túlzó vagy aránytalan elemet tartalmazó (Kbt, 69.§) ajánlat esetén az ajánlattevőtől az említett jogszabályhely szerint adatokat és indokolást kér;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javaslatot tesz hiánypótlási felhívás megküldésére;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javaslatot tesz arra vonatkozóan, hogy mely ajánlatok érvénytelenek, illetve, hogy van-e olyan ajánlattevő, akit ki kell zárni az eljárásból;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jegyzőkönyvet készít a Bírálóbizottság üléséről;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egyedi írásbeli szakvéleményt és döntési javaslatot készít (egy jegyzőkönyvbe foglalva) a döntést meghozó személy részére, így a bírálati jegyzőkönyvben indokolt javaslatot tesz a nyertes ajánlattevőre, az eljárást lezáró döntésre, jelzi – indoklással ellátva– ha a közbeszerzési eljárást 76. §-ban foglalt okból eredménytelenné kell nyilvánítani.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javasolja az ajánlattevők tájékoztatását az eljárás eredményéről az összegezés megküldésével;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b/>
          <w:bCs/>
          <w:i/>
          <w:iCs/>
          <w:sz w:val="24"/>
          <w:szCs w:val="24"/>
          <w:lang w:eastAsia="hu-HU"/>
        </w:rPr>
        <w:t>Felelősségi köre</w:t>
      </w:r>
      <w:r w:rsidRPr="00843612">
        <w:rPr>
          <w:b/>
          <w:bCs/>
          <w:sz w:val="24"/>
          <w:szCs w:val="24"/>
          <w:lang w:eastAsia="hu-HU"/>
        </w:rPr>
        <w:t>:</w:t>
      </w:r>
      <w:r w:rsidRPr="00843612">
        <w:rPr>
          <w:sz w:val="24"/>
          <w:szCs w:val="24"/>
          <w:lang w:eastAsia="hu-HU"/>
        </w:rPr>
        <w:t xml:space="preserve"> felel az ajánlattételi felhívás és a dokumentáció szakmai kérdéseiért, a Döntéshozónak tett javaslataiért, illetve a közbeszerzési eljárás során hozott döntések és javaslatok jogszerűségének figyelemmel kiséréséért; mentesül a felelősség alól a Bírálóbizottság azon tagja, aki írásos különvéleményben tiltakozott a törvénnyel ellentétes intézkedés vagy döntés ellen.</w:t>
      </w:r>
    </w:p>
    <w:p w:rsidR="0078420F" w:rsidRPr="002C733D" w:rsidRDefault="0078420F" w:rsidP="00843612">
      <w:pPr>
        <w:rPr>
          <w:sz w:val="24"/>
          <w:szCs w:val="24"/>
          <w:u w:val="single"/>
          <w:lang w:eastAsia="hu-HU"/>
        </w:rPr>
      </w:pPr>
      <w:bookmarkStart w:id="16" w:name="_Toc427744419"/>
      <w:r w:rsidRPr="002C733D">
        <w:rPr>
          <w:sz w:val="24"/>
          <w:szCs w:val="24"/>
          <w:u w:val="single"/>
          <w:lang w:eastAsia="hu-HU"/>
        </w:rPr>
        <w:t>Laczkó Ügyvédi Iroda ( 1139 Budapest, Váci u. 19.</w:t>
      </w:r>
      <w:bookmarkEnd w:id="16"/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az eljárás előkészítésének koordinálása;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gondoskodik az összeférhetetlenségi és titoktartási nyilatkozat kitöltetéséről;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javaslatot tesz az alkalmazandó eljárásfajtára;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- összeállítja az ajánlattételi felhívást és a dokumentációt, azzal, hogy az ezek elkészítéséhez szükséges szakmai tartalmat az ajánlatkérő szakértőivel együtt biztosítja; </w:t>
      </w:r>
      <w:r>
        <w:rPr>
          <w:sz w:val="24"/>
          <w:szCs w:val="24"/>
          <w:lang w:eastAsia="hu-HU"/>
        </w:rPr>
        <w:t xml:space="preserve">   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gondoskodik a dokumentáció Kbt. szerinti rendelkezésre állásáról, ill. megküldéséről;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tájékoztatást ad együttműködve a Bírálóbizottsággal, az ajánlattevőknek a Kbt.-ben előírtak szerinti határidőn belül;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gondoskodik az ajánlattevői kérdések megválaszolásáról;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indokolt esetben javaslatot tesz az ajánlattételi felhívás vagy a dokumentáció módosítására, az ajánlattételi határidő meghosszabbítására;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 - a bontási eljárást lefolytatja: átveszi és felbontja a beérkező ajánlatokat; 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- jegyzőkönyvet készít a bontásról, és azt a Kbt. szerint megküldi az ajánlattevőknek;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br w:type="page"/>
      </w:r>
      <w:r w:rsidRPr="00843612">
        <w:rPr>
          <w:sz w:val="24"/>
          <w:szCs w:val="24"/>
          <w:lang w:eastAsia="hu-HU"/>
        </w:rPr>
        <w:t>- gondoskodik a Kbt. 67. §-nak megfelelően a hiánypótlásról, a Bírálóbizottság javaslata alapján a hiánypótlási felhívás szerint;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 gondoskodik az eljárás dokumentálásáról, a benyújtott ajánlatok nyilvántartásáról;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 kezdeményezi a Bírálóbizottság összehívását;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 javaslatot tesz arra vonatkozóan, hogy mely ajánlatok érvénytelenek, illetve, hogy van-e olyan ajánlattevő, akit ki kell zárni az eljárásból;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 gondoskodik az ajánlattevők Kbt. 77.§ (1) bekezdése szerinti tájékoztatásáról, a döntést követő 3 munkanapon belül;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 javaslatot tesz a közbeszerzési eljárás eredménytelenné nyilvánítására a Kbt. 76. §-ban megfogalmazott körülmények fennállása esetén;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 xml:space="preserve"> elkészíti a külön jogszabályban meghatározottak szerint az összegezést, amelyet az összes ajánlattevőnek megküld, így tájékoztatva az eljárás eredményéről;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b/>
          <w:bCs/>
          <w:i/>
          <w:iCs/>
          <w:sz w:val="24"/>
          <w:szCs w:val="24"/>
          <w:lang w:eastAsia="hu-HU"/>
        </w:rPr>
        <w:t>Felelősségi köre</w:t>
      </w:r>
      <w:r w:rsidRPr="00843612">
        <w:rPr>
          <w:b/>
          <w:bCs/>
          <w:sz w:val="24"/>
          <w:szCs w:val="24"/>
          <w:lang w:eastAsia="hu-HU"/>
        </w:rPr>
        <w:t xml:space="preserve">: </w:t>
      </w:r>
      <w:r w:rsidRPr="00843612">
        <w:rPr>
          <w:sz w:val="24"/>
          <w:szCs w:val="24"/>
          <w:lang w:eastAsia="hu-HU"/>
        </w:rPr>
        <w:t>felel, a  közbeszerzési eljárás a 2011. évi CVIII. törvény (a továbbiakban: Kbt.) és kapcsolódó rendeletei szerinti jogszerű lebonyolításáért.</w:t>
      </w:r>
    </w:p>
    <w:p w:rsidR="0078420F" w:rsidRPr="00843612" w:rsidRDefault="0078420F" w:rsidP="00843612">
      <w:pPr>
        <w:rPr>
          <w:sz w:val="24"/>
          <w:szCs w:val="24"/>
          <w:lang w:eastAsia="hu-HU"/>
        </w:rPr>
      </w:pPr>
      <w:r w:rsidRPr="00843612">
        <w:rPr>
          <w:sz w:val="24"/>
          <w:szCs w:val="24"/>
          <w:lang w:eastAsia="hu-HU"/>
        </w:rPr>
        <w:t>Amennyiben az eljárásban részt vevő személyek, szervezetek a jogszabálynak nem megfelelő módon járnak el, erre írásban felhívja a figyelmet, ez esetben a felelősség nem terheli.</w:t>
      </w:r>
    </w:p>
    <w:p w:rsidR="0078420F" w:rsidRPr="00843612" w:rsidRDefault="0078420F" w:rsidP="00843612">
      <w:pPr>
        <w:rPr>
          <w:sz w:val="24"/>
          <w:szCs w:val="24"/>
        </w:rPr>
      </w:pPr>
      <w:bookmarkStart w:id="17" w:name="_Toc427744420"/>
      <w:r w:rsidRPr="00843612">
        <w:rPr>
          <w:sz w:val="24"/>
          <w:szCs w:val="24"/>
        </w:rPr>
        <w:t>Egyéb:</w:t>
      </w:r>
      <w:bookmarkEnd w:id="17"/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</w:rPr>
        <w:t xml:space="preserve">Amennyiben a Közbeszerzések Tanácsa Közbeszerzési Döntőbizottsága a felelősségi rend alapján konkrét személlyel szemben bírság kiszabásáról intézkedik és amennyiben a felróható magatartás egyben kártérítési, vagy fegyelmi felelősséget alapoz meg, akkor ezen eljárások lefolytatásától nem lehet eltekinteni. </w:t>
      </w:r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</w:rPr>
        <w:t xml:space="preserve">A közbeszerzési eljárás során közreműködő energetikai szakértő, közbeszerzési tanácsadó, illetve Lebonyolító az általa a konkrét közbeszerzési eljárásban okozott károkért a polgári jog általános szabályai alapján felel. </w:t>
      </w:r>
    </w:p>
    <w:p w:rsidR="0078420F" w:rsidRPr="00843612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</w:rPr>
        <w:t xml:space="preserve">A szabályzat által nem érintett kérdésekben a Kbt. rendelkezéseinek szabályait kell alkalmazni. </w:t>
      </w:r>
    </w:p>
    <w:p w:rsidR="0078420F" w:rsidRDefault="0078420F" w:rsidP="00843612">
      <w:pPr>
        <w:rPr>
          <w:sz w:val="24"/>
          <w:szCs w:val="24"/>
        </w:rPr>
      </w:pPr>
      <w:r w:rsidRPr="00843612">
        <w:rPr>
          <w:sz w:val="24"/>
          <w:szCs w:val="24"/>
        </w:rPr>
        <w:t>A szabályzat legkésőbb a közbeszerzési eljárás lezárásáról szóló hirdetmény megjelenésekor, illetve a jogorvoslati eljárás jogerős lezárásakor veszti hatályát.</w:t>
      </w:r>
    </w:p>
    <w:p w:rsidR="0078420F" w:rsidRPr="00843612" w:rsidRDefault="0078420F" w:rsidP="00843612">
      <w:pPr>
        <w:rPr>
          <w:sz w:val="24"/>
          <w:szCs w:val="24"/>
        </w:rPr>
      </w:pPr>
    </w:p>
    <w:sectPr w:rsidR="0078420F" w:rsidRPr="00843612" w:rsidSect="00891F75">
      <w:footerReference w:type="even" r:id="rId7"/>
      <w:footerReference w:type="default" r:id="rId8"/>
      <w:pgSz w:w="11906" w:h="16838"/>
      <w:pgMar w:top="1417" w:right="849" w:bottom="1135" w:left="118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20F" w:rsidRDefault="0078420F">
      <w:r>
        <w:separator/>
      </w:r>
    </w:p>
  </w:endnote>
  <w:endnote w:type="continuationSeparator" w:id="0">
    <w:p w:rsidR="0078420F" w:rsidRDefault="00784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0F" w:rsidRDefault="0078420F" w:rsidP="000D52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20F" w:rsidRDefault="007842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0F" w:rsidRDefault="0078420F" w:rsidP="000D52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8420F" w:rsidRDefault="007842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20F" w:rsidRDefault="0078420F">
      <w:r>
        <w:separator/>
      </w:r>
    </w:p>
  </w:footnote>
  <w:footnote w:type="continuationSeparator" w:id="0">
    <w:p w:rsidR="0078420F" w:rsidRDefault="007842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9E4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43C22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154DE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4C7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7647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62A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F23D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EA1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5E4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2EC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4B436D"/>
    <w:multiLevelType w:val="hybridMultilevel"/>
    <w:tmpl w:val="9C8E7AF8"/>
    <w:lvl w:ilvl="0" w:tplc="7B166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410F3"/>
    <w:multiLevelType w:val="hybridMultilevel"/>
    <w:tmpl w:val="C19C2320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98"/>
  <w:drawingGridVerticalSpacing w:val="181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8C1"/>
    <w:rsid w:val="00007976"/>
    <w:rsid w:val="00063407"/>
    <w:rsid w:val="00095232"/>
    <w:rsid w:val="000B5EEA"/>
    <w:rsid w:val="000D4844"/>
    <w:rsid w:val="000D52CC"/>
    <w:rsid w:val="000D7F5D"/>
    <w:rsid w:val="000E5BC2"/>
    <w:rsid w:val="001037F8"/>
    <w:rsid w:val="00151F0D"/>
    <w:rsid w:val="0023338A"/>
    <w:rsid w:val="00237BD2"/>
    <w:rsid w:val="00251048"/>
    <w:rsid w:val="00257098"/>
    <w:rsid w:val="00285672"/>
    <w:rsid w:val="002C5D8A"/>
    <w:rsid w:val="002C733D"/>
    <w:rsid w:val="002D2C60"/>
    <w:rsid w:val="003A0BCF"/>
    <w:rsid w:val="003F15DE"/>
    <w:rsid w:val="003F2BD2"/>
    <w:rsid w:val="0040467F"/>
    <w:rsid w:val="00416A3A"/>
    <w:rsid w:val="00451676"/>
    <w:rsid w:val="004C6C0C"/>
    <w:rsid w:val="00565524"/>
    <w:rsid w:val="005A08CE"/>
    <w:rsid w:val="005F10F3"/>
    <w:rsid w:val="006176F2"/>
    <w:rsid w:val="00617C33"/>
    <w:rsid w:val="0065453F"/>
    <w:rsid w:val="00661CCF"/>
    <w:rsid w:val="006968D5"/>
    <w:rsid w:val="00697EDC"/>
    <w:rsid w:val="006E23DD"/>
    <w:rsid w:val="00732227"/>
    <w:rsid w:val="0078420F"/>
    <w:rsid w:val="00843612"/>
    <w:rsid w:val="00855C5B"/>
    <w:rsid w:val="0086459B"/>
    <w:rsid w:val="00881B4A"/>
    <w:rsid w:val="00891F75"/>
    <w:rsid w:val="008D3BAE"/>
    <w:rsid w:val="008F1A37"/>
    <w:rsid w:val="009326D2"/>
    <w:rsid w:val="00956C82"/>
    <w:rsid w:val="00962373"/>
    <w:rsid w:val="00970C69"/>
    <w:rsid w:val="009727BA"/>
    <w:rsid w:val="009B254A"/>
    <w:rsid w:val="009D68C1"/>
    <w:rsid w:val="009F5B6B"/>
    <w:rsid w:val="00A209DD"/>
    <w:rsid w:val="00A35927"/>
    <w:rsid w:val="00AE23ED"/>
    <w:rsid w:val="00B109C1"/>
    <w:rsid w:val="00B50162"/>
    <w:rsid w:val="00B557D4"/>
    <w:rsid w:val="00BB3201"/>
    <w:rsid w:val="00C0290A"/>
    <w:rsid w:val="00C842B5"/>
    <w:rsid w:val="00CF3A5C"/>
    <w:rsid w:val="00E21771"/>
    <w:rsid w:val="00E25950"/>
    <w:rsid w:val="00E351FD"/>
    <w:rsid w:val="00E559FF"/>
    <w:rsid w:val="00E95CBD"/>
    <w:rsid w:val="00EA4D77"/>
    <w:rsid w:val="00ED1A14"/>
    <w:rsid w:val="00ED52B4"/>
    <w:rsid w:val="00EF5009"/>
    <w:rsid w:val="00F032BC"/>
    <w:rsid w:val="00F2367B"/>
    <w:rsid w:val="00FC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16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F7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F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F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F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91F7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91F75"/>
    <w:rPr>
      <w:rFonts w:ascii="Cambria" w:hAnsi="Cambria" w:cs="Times New Roman"/>
      <w:b/>
      <w:bCs/>
      <w:sz w:val="26"/>
      <w:szCs w:val="26"/>
      <w:lang w:eastAsia="en-US"/>
    </w:rPr>
  </w:style>
  <w:style w:type="character" w:styleId="Strong">
    <w:name w:val="Strong"/>
    <w:basedOn w:val="DefaultParagraphFont"/>
    <w:uiPriority w:val="99"/>
    <w:qFormat/>
    <w:rsid w:val="00B5016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5016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501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891F7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91F7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99"/>
    <w:rsid w:val="00891F75"/>
  </w:style>
  <w:style w:type="paragraph" w:styleId="TOC2">
    <w:name w:val="toc 2"/>
    <w:basedOn w:val="Normal"/>
    <w:next w:val="Normal"/>
    <w:autoRedefine/>
    <w:uiPriority w:val="99"/>
    <w:rsid w:val="00891F75"/>
    <w:pPr>
      <w:ind w:left="220"/>
    </w:pPr>
  </w:style>
  <w:style w:type="paragraph" w:styleId="TOC3">
    <w:name w:val="toc 3"/>
    <w:basedOn w:val="Normal"/>
    <w:next w:val="Normal"/>
    <w:autoRedefine/>
    <w:uiPriority w:val="99"/>
    <w:rsid w:val="00891F75"/>
    <w:pPr>
      <w:ind w:left="440"/>
    </w:pPr>
  </w:style>
  <w:style w:type="paragraph" w:styleId="Footer">
    <w:name w:val="footer"/>
    <w:basedOn w:val="Normal"/>
    <w:link w:val="FooterChar"/>
    <w:uiPriority w:val="99"/>
    <w:rsid w:val="008645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10F3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8645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3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1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1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1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1814</Words>
  <Characters>12521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Eseti Közbeszerzési Szabályzat</dc:title>
  <dc:subject/>
  <dc:creator>Info-Rex 3G</dc:creator>
  <cp:keywords/>
  <dc:description/>
  <cp:lastModifiedBy>anett</cp:lastModifiedBy>
  <cp:revision>2</cp:revision>
  <cp:lastPrinted>2015-08-19T12:13:00Z</cp:lastPrinted>
  <dcterms:created xsi:type="dcterms:W3CDTF">2020-07-28T08:37:00Z</dcterms:created>
  <dcterms:modified xsi:type="dcterms:W3CDTF">2020-07-28T08:37:00Z</dcterms:modified>
</cp:coreProperties>
</file>