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D948" w14:textId="77777777" w:rsidR="00894818" w:rsidRDefault="00894818" w:rsidP="008948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bdr w:val="none" w:sz="0" w:space="0" w:color="auto" w:frame="1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bdr w:val="none" w:sz="0" w:space="0" w:color="auto" w:frame="1"/>
          <w:lang w:eastAsia="hu-HU"/>
          <w14:ligatures w14:val="none"/>
        </w:rPr>
        <w:t>Tisztelt Adózók!</w:t>
      </w:r>
    </w:p>
    <w:p w14:paraId="3DC27CE4" w14:textId="77777777" w:rsidR="00894818" w:rsidRDefault="00894818" w:rsidP="008948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bdr w:val="none" w:sz="0" w:space="0" w:color="auto" w:frame="1"/>
          <w:lang w:eastAsia="hu-HU"/>
          <w14:ligatures w14:val="none"/>
        </w:rPr>
      </w:pPr>
    </w:p>
    <w:p w14:paraId="693E1995" w14:textId="77777777" w:rsidR="00894818" w:rsidRDefault="00894818" w:rsidP="008948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bdr w:val="none" w:sz="0" w:space="0" w:color="auto" w:frame="1"/>
          <w:lang w:eastAsia="hu-HU"/>
          <w14:ligatures w14:val="none"/>
        </w:rPr>
      </w:pPr>
      <w:r>
        <w:rPr>
          <w:rStyle w:val="Kiemels2"/>
          <w:color w:val="000000"/>
          <w:sz w:val="33"/>
          <w:szCs w:val="33"/>
          <w:shd w:val="clear" w:color="auto" w:fill="FFFFFF"/>
        </w:rPr>
        <w:t>2024.01.01. napjától az alábbi változások kerültek bevezetésre:</w:t>
      </w:r>
    </w:p>
    <w:p w14:paraId="0E685268" w14:textId="77777777" w:rsidR="00894818" w:rsidRDefault="00894818" w:rsidP="0089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532E1B20" w14:textId="77777777" w:rsidR="00894818" w:rsidRDefault="00894818" w:rsidP="00894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2AD36F12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A nehéz gazdasági körülmények az önkormányzatokat is sújtják, így Nyúl Község Önkormányzat Képviselő-testülete 2023. évben a helyi adók emeléséről döntött, mely végső formában a 6/2023. (IV.26.) számú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önkormányzati rendelet szerint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2024. január 01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-től hatályba lépett.</w:t>
      </w:r>
    </w:p>
    <w:p w14:paraId="0C58D438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46D2112E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A rendelet megtekinthető honlapunkon a </w:t>
      </w:r>
      <w:hyperlink r:id="rId5" w:history="1">
        <w:r>
          <w:rPr>
            <w:rStyle w:val="Hiperhivatkozs"/>
            <w:rFonts w:ascii="Arial" w:hAnsi="Arial" w:cs="Arial"/>
            <w:color w:val="0000FF"/>
            <w:sz w:val="24"/>
            <w:szCs w:val="24"/>
          </w:rPr>
          <w:t>https://mail.nyul.hu/dokumentumok/rendeletek/53</w:t>
        </w:r>
      </w:hyperlink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  menüpontban.</w:t>
      </w:r>
    </w:p>
    <w:p w14:paraId="03E9EB54" w14:textId="77777777" w:rsidR="00894818" w:rsidRDefault="00894818" w:rsidP="0089481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Az adó emelése érinti a kommunális adó, iparűzési adó, építményadó és az idegenforgalmi </w:t>
      </w:r>
      <w:proofErr w:type="gram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adó  adónemeket</w:t>
      </w:r>
      <w:proofErr w:type="gram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</w:t>
      </w:r>
    </w:p>
    <w:p w14:paraId="3FF5B248" w14:textId="77777777" w:rsidR="00894818" w:rsidRDefault="00894818" w:rsidP="0089481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4FC559E9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1. A </w:t>
      </w:r>
      <w:r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magánszemélyek kommunális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adójának mértéke </w:t>
      </w:r>
      <w:r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hu-HU"/>
          <w14:ligatures w14:val="none"/>
        </w:rPr>
        <w:t>a helyi adókról szóló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1990. évi C. törvény (a továbbiakban: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Htv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.) 11. §-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ában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meghatározott adótárgyanként, illetőleg lakásbérleti jogonként </w:t>
      </w:r>
      <w:proofErr w:type="gramStart"/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15.000,-</w:t>
      </w:r>
      <w:proofErr w:type="gramEnd"/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 xml:space="preserve"> Ft/év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  <w:t>.</w:t>
      </w:r>
    </w:p>
    <w:p w14:paraId="61170CBE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</w:p>
    <w:p w14:paraId="4C50D1B4" w14:textId="77777777" w:rsidR="00894818" w:rsidRDefault="00894818" w:rsidP="0089481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  <w:t>Tárgyi adómentességet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élveznek a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Htv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 13. §-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ában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foglaltakon túl:</w:t>
      </w:r>
    </w:p>
    <w:p w14:paraId="5389C9D2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6810588D" w14:textId="77777777" w:rsidR="00894818" w:rsidRDefault="00894818" w:rsidP="008948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Az a telek, amely a hatályos jogszabályok alapján nem beépíthető.</w:t>
      </w:r>
    </w:p>
    <w:p w14:paraId="5621FC34" w14:textId="77777777" w:rsidR="00894818" w:rsidRDefault="00894818" w:rsidP="0089481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70D52EB4" w14:textId="77777777" w:rsidR="00894818" w:rsidRDefault="00894818" w:rsidP="008948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Azok az építmények, építményrészek, melyeket építményadó fizetési kötelezettség terhel.</w:t>
      </w:r>
    </w:p>
    <w:p w14:paraId="3D6DAB19" w14:textId="77777777" w:rsidR="00894818" w:rsidRDefault="00894818" w:rsidP="00894818">
      <w:pPr>
        <w:shd w:val="clear" w:color="auto" w:fill="FFFFFF"/>
        <w:spacing w:after="0" w:line="240" w:lineRule="auto"/>
        <w:ind w:left="120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3349B3BA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2D80B1A6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2. Az </w:t>
      </w:r>
      <w:r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építményadó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mértéke:</w:t>
      </w:r>
    </w:p>
    <w:p w14:paraId="3D2C074B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5D20A7DA" w14:textId="77777777" w:rsidR="00894818" w:rsidRDefault="00894818" w:rsidP="008948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Egyéni vállalkozó és társas vállalkozások esetén a vállalkozási tevékenységgel összefüggő egyéb, lakás és nem lakás céljára szolgáló épület /épületrész (kereskedelmi egység, szállásépület, üzlet, üzletrész, üzem, műhely, raktár, gazdasági épület), kivéve az üdülőépületet: 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250,-</w:t>
      </w:r>
      <w:r>
        <w:rPr>
          <w:rFonts w:ascii="Arial" w:eastAsia="Times New Roman" w:hAnsi="Arial" w:cs="Arial"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Ft/m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/év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</w:t>
      </w:r>
    </w:p>
    <w:p w14:paraId="48D44DB5" w14:textId="77777777" w:rsidR="00894818" w:rsidRDefault="00894818" w:rsidP="00894818">
      <w:pPr>
        <w:shd w:val="clear" w:color="auto" w:fill="FFFFFF"/>
        <w:spacing w:after="0" w:line="240" w:lineRule="auto"/>
        <w:ind w:left="120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13B5E7BB" w14:textId="77777777" w:rsidR="00894818" w:rsidRDefault="00894818" w:rsidP="008948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Magánszemélyek esetén egyéb, nem lakás céljára szolgáló építmény (üdülő, hétvégi ház, apartman, nyaraló, gazdasági épület): 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400,- Ft/m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vertAlign w:val="superscript"/>
          <w:lang w:eastAsia="hu-HU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/év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</w:t>
      </w:r>
    </w:p>
    <w:p w14:paraId="4487B5A5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25504413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Mentes az adó alól a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Htv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 13.§-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ában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és 13/A. §-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ában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foglaltakon túl:</w:t>
      </w:r>
    </w:p>
    <w:p w14:paraId="13504B2C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0A60884A" w14:textId="77777777" w:rsidR="00894818" w:rsidRDefault="00894818" w:rsidP="0089481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lakóépülethez tartozó kiegészítő helyiségek</w:t>
      </w:r>
    </w:p>
    <w:p w14:paraId="3459464A" w14:textId="77777777" w:rsidR="00894818" w:rsidRDefault="00894818" w:rsidP="00894818">
      <w:pPr>
        <w:pStyle w:val="Listaszerbekezds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5FEA62B1" w14:textId="77777777" w:rsidR="00894818" w:rsidRDefault="00894818" w:rsidP="0089481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garázsok, földbevájt pince, kivéve a vállalkozó üzleti célt szolgáló építménye.</w:t>
      </w:r>
    </w:p>
    <w:p w14:paraId="3DD90A06" w14:textId="77777777" w:rsidR="00894818" w:rsidRDefault="00894818" w:rsidP="00894818">
      <w:pPr>
        <w:pStyle w:val="Listaszerbekezds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4A626D55" w14:textId="77777777" w:rsidR="00894818" w:rsidRDefault="00894818" w:rsidP="0089481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azok az adótárgyak, melyek után magánszemélyek kommunális adójáról szóló helyi rendelet alapján adót kell fizetni. </w:t>
      </w:r>
    </w:p>
    <w:p w14:paraId="3D0937F6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25B4A94B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1ECF5C51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lastRenderedPageBreak/>
        <w:t xml:space="preserve">3. Az </w:t>
      </w:r>
      <w:r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hu-HU"/>
          <w14:ligatures w14:val="none"/>
        </w:rPr>
        <w:t>idegenforgalmi adó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mértéke a megkezdett első és további vendég éjszakánként </w:t>
      </w:r>
      <w:r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300,- Ft/fő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14156080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1323D682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Mentes az idegenforgalmi adófizetési kötelezettség alól az az adóalany, aki az Önkormányzat illetékességi területén olyan üdülésre, pihenésre alkalmas épületnek tulajdonosa, amely nem minősül lakásnak.</w:t>
      </w:r>
    </w:p>
    <w:p w14:paraId="60E9020E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6600C234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Az egyéb adómentességre a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Htv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. 31.§-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ában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foglaltak az irányadóak.</w:t>
      </w:r>
    </w:p>
    <w:p w14:paraId="46272D0A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67F7C4E7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2749BDD1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4. Az </w:t>
      </w:r>
      <w:r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hu-HU"/>
          <w14:ligatures w14:val="none"/>
        </w:rPr>
        <w:t>Iparűzési adó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 xml:space="preserve"> mértéke az adóalap </w:t>
      </w:r>
      <w:r w:rsidRPr="00894818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hu-HU"/>
          <w14:ligatures w14:val="none"/>
        </w:rPr>
        <w:t>1,9 %-a.</w:t>
      </w:r>
    </w:p>
    <w:p w14:paraId="5303C3FB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528251D8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6C8AA741" w14:textId="77777777" w:rsidR="00894818" w:rsidRDefault="00894818" w:rsidP="00894818">
      <w:pPr>
        <w:pStyle w:val="NormlWeb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Az adóemelésről szóló határozatok 2024. februárban kerülnek postázásra. A kommunális adót ahogy eddig is, két egyenlő részletben, 2024.03.15., valamint 2024.09.15. napjáig kell befizetni.</w:t>
      </w:r>
    </w:p>
    <w:p w14:paraId="1E3F5603" w14:textId="77777777" w:rsidR="00894818" w:rsidRDefault="00894818" w:rsidP="00894818">
      <w:pPr>
        <w:pStyle w:val="Norml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7ED36C0E" w14:textId="77777777" w:rsidR="00894818" w:rsidRDefault="00894818" w:rsidP="008948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0FE5536B" w14:textId="77777777" w:rsidR="00894818" w:rsidRDefault="00894818" w:rsidP="0089481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</w:p>
    <w:p w14:paraId="6BBDECEF" w14:textId="77777777" w:rsidR="00894818" w:rsidRDefault="00894818" w:rsidP="0089481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hu-HU"/>
          <w14:ligatures w14:val="none"/>
        </w:rPr>
        <w:t>Tisztelettel: Nyúl Község Önkormányzata adóügy</w:t>
      </w:r>
    </w:p>
    <w:p w14:paraId="046C572B" w14:textId="77777777" w:rsidR="00894818" w:rsidRDefault="00894818"/>
    <w:sectPr w:rsidR="0089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17B"/>
    <w:multiLevelType w:val="multilevel"/>
    <w:tmpl w:val="24FE7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91E29"/>
    <w:multiLevelType w:val="hybridMultilevel"/>
    <w:tmpl w:val="A9F240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02064"/>
    <w:multiLevelType w:val="multilevel"/>
    <w:tmpl w:val="4DD2E6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71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491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12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18"/>
    <w:rsid w:val="008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A5C6"/>
  <w15:chartTrackingRefBased/>
  <w15:docId w15:val="{46B5A26E-BC55-40D1-8791-0EA86EC0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481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94818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89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89481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9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nyul.hu/dokumentumok/rendeletek/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2168</Characters>
  <Application>Microsoft Office Word</Application>
  <DocSecurity>0</DocSecurity>
  <Lines>18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szaboanita78@gmail.com</dc:creator>
  <cp:keywords/>
  <dc:description/>
  <cp:lastModifiedBy>szaboanita78@gmail.com</cp:lastModifiedBy>
  <cp:revision>1</cp:revision>
  <dcterms:created xsi:type="dcterms:W3CDTF">2024-02-05T09:24:00Z</dcterms:created>
  <dcterms:modified xsi:type="dcterms:W3CDTF">2024-02-05T09:25:00Z</dcterms:modified>
</cp:coreProperties>
</file>