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F8DD5" w14:textId="38D86171" w:rsidR="002C2445" w:rsidRPr="008E5A22" w:rsidRDefault="00DC4CC7" w:rsidP="0038327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E5A22">
        <w:rPr>
          <w:rFonts w:ascii="Times New Roman" w:hAnsi="Times New Roman"/>
          <w:b/>
          <w:bCs/>
          <w:sz w:val="24"/>
          <w:szCs w:val="24"/>
        </w:rPr>
        <w:t>Tisztelt Képviselő-testület!</w:t>
      </w:r>
    </w:p>
    <w:p w14:paraId="32D52B73" w14:textId="538E7783" w:rsidR="00DC4CC7" w:rsidRPr="008E5A22" w:rsidRDefault="00DC4CC7" w:rsidP="0038327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E5A22">
        <w:rPr>
          <w:rFonts w:ascii="Times New Roman" w:hAnsi="Times New Roman"/>
          <w:b/>
          <w:bCs/>
          <w:sz w:val="24"/>
          <w:szCs w:val="24"/>
        </w:rPr>
        <w:t>Tisztelt Megjelentek!</w:t>
      </w:r>
    </w:p>
    <w:p w14:paraId="213D4CFC" w14:textId="77777777" w:rsidR="00DC4CC7" w:rsidRPr="00956A14" w:rsidRDefault="00DC4CC7" w:rsidP="00383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4DB0E3" w14:textId="77777777" w:rsidR="00DC4CC7" w:rsidRPr="00956A14" w:rsidRDefault="00DC4CC7" w:rsidP="003832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7FB9DE" w14:textId="43CDE5EE" w:rsidR="00DC4CC7" w:rsidRPr="00956A14" w:rsidRDefault="00DC4CC7" w:rsidP="003832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56A14">
        <w:rPr>
          <w:rFonts w:ascii="Times New Roman" w:hAnsi="Times New Roman"/>
          <w:sz w:val="24"/>
          <w:szCs w:val="24"/>
        </w:rPr>
        <w:t>Az</w:t>
      </w:r>
      <w:r w:rsidRPr="00956A14">
        <w:rPr>
          <w:rFonts w:ascii="Times New Roman" w:hAnsi="Times New Roman"/>
          <w:sz w:val="24"/>
        </w:rPr>
        <w:t xml:space="preserve"> Európai Parlament tagjai, a helyi önkormányzati képviselők és a polgármesterek, valamint a nemzetiségi önkormányzati képviselők közös eljárásban tartott 2024. évi általános választásán az önkormányzati választásokat érintő végeredményekről az alábbi tájékoztatást adom:</w:t>
      </w:r>
    </w:p>
    <w:p w14:paraId="2C238825" w14:textId="77777777" w:rsidR="00DC4CC7" w:rsidRPr="00956A14" w:rsidRDefault="00DC4CC7" w:rsidP="003832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7B8E01" w14:textId="5987983E" w:rsidR="00DC4CC7" w:rsidRDefault="00DC4CC7" w:rsidP="00383278">
      <w:p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  <w:r w:rsidRPr="00956A14">
        <w:rPr>
          <w:rFonts w:ascii="Times New Roman" w:hAnsi="Times New Roman"/>
          <w:sz w:val="24"/>
          <w:szCs w:val="24"/>
        </w:rPr>
        <w:t xml:space="preserve">A Helyi Választási Bizottság </w:t>
      </w:r>
      <w:r w:rsidRPr="00956A14">
        <w:rPr>
          <w:rFonts w:ascii="Times New Roman" w:hAnsi="Times New Roman"/>
          <w:sz w:val="24"/>
        </w:rPr>
        <w:t>29/2024.</w:t>
      </w:r>
      <w:r w:rsidR="008E5A22">
        <w:rPr>
          <w:rFonts w:ascii="Times New Roman" w:hAnsi="Times New Roman"/>
          <w:sz w:val="24"/>
        </w:rPr>
        <w:t xml:space="preserve"> </w:t>
      </w:r>
      <w:r w:rsidRPr="00956A14">
        <w:rPr>
          <w:rFonts w:ascii="Times New Roman" w:hAnsi="Times New Roman"/>
          <w:sz w:val="24"/>
        </w:rPr>
        <w:t>(VI.10.)</w:t>
      </w:r>
      <w:r w:rsidR="008E5A22">
        <w:rPr>
          <w:rFonts w:ascii="Times New Roman" w:hAnsi="Times New Roman"/>
          <w:sz w:val="24"/>
        </w:rPr>
        <w:t xml:space="preserve"> </w:t>
      </w:r>
      <w:r w:rsidRPr="00956A14">
        <w:rPr>
          <w:rFonts w:ascii="Times New Roman" w:hAnsi="Times New Roman"/>
          <w:sz w:val="24"/>
        </w:rPr>
        <w:t xml:space="preserve">HVB határozatával állapította meg a polgármester választás eredményt. Nyúl község polgármestere 869 szavazattal Raff Tamás. A bizottság határozata ellen </w:t>
      </w:r>
      <w:r w:rsidRPr="00956A14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fellebbezés nem érkezett, a határozat jogerőssé vált.</w:t>
      </w:r>
    </w:p>
    <w:p w14:paraId="1B4A1247" w14:textId="77777777" w:rsidR="00383278" w:rsidRPr="00956A14" w:rsidRDefault="00383278" w:rsidP="0038327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2E190B6" w14:textId="5D492119" w:rsidR="00DC4CC7" w:rsidRPr="00956A14" w:rsidRDefault="00DC4CC7" w:rsidP="003832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56A14">
        <w:rPr>
          <w:rFonts w:ascii="Times New Roman" w:hAnsi="Times New Roman"/>
          <w:sz w:val="24"/>
        </w:rPr>
        <w:t>A Helyi Választási Bizottság 30/2024.</w:t>
      </w:r>
      <w:r w:rsidR="008E5A22">
        <w:rPr>
          <w:rFonts w:ascii="Times New Roman" w:hAnsi="Times New Roman"/>
          <w:sz w:val="24"/>
        </w:rPr>
        <w:t xml:space="preserve"> </w:t>
      </w:r>
      <w:r w:rsidRPr="00956A14">
        <w:rPr>
          <w:rFonts w:ascii="Times New Roman" w:hAnsi="Times New Roman"/>
          <w:sz w:val="24"/>
        </w:rPr>
        <w:t>(VI.10.)</w:t>
      </w:r>
      <w:r w:rsidR="008E5A22">
        <w:rPr>
          <w:rFonts w:ascii="Times New Roman" w:hAnsi="Times New Roman"/>
          <w:sz w:val="24"/>
        </w:rPr>
        <w:t xml:space="preserve"> </w:t>
      </w:r>
      <w:r w:rsidRPr="00956A14">
        <w:rPr>
          <w:rFonts w:ascii="Times New Roman" w:hAnsi="Times New Roman"/>
          <w:sz w:val="24"/>
        </w:rPr>
        <w:t>HVB határozatával állapította meg a képviselő választás eredményét, amely szerint:</w:t>
      </w:r>
    </w:p>
    <w:p w14:paraId="0E7071BC" w14:textId="77777777" w:rsidR="00DC4CC7" w:rsidRPr="00956A14" w:rsidRDefault="00DC4CC7" w:rsidP="00383278">
      <w:pPr>
        <w:pStyle w:val="Szvegtrzs50"/>
        <w:numPr>
          <w:ilvl w:val="0"/>
          <w:numId w:val="1"/>
        </w:numPr>
        <w:shd w:val="clear" w:color="auto" w:fill="auto"/>
        <w:tabs>
          <w:tab w:val="left" w:pos="781"/>
        </w:tabs>
        <w:spacing w:before="0" w:after="0" w:line="240" w:lineRule="auto"/>
        <w:ind w:left="4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 xml:space="preserve">Buzás Tiborné </w:t>
      </w:r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ab/>
      </w:r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ab/>
        <w:t xml:space="preserve">1103 szavazattal </w:t>
      </w:r>
    </w:p>
    <w:p w14:paraId="0AC7F58B" w14:textId="77777777" w:rsidR="00DC4CC7" w:rsidRPr="00956A14" w:rsidRDefault="00DC4CC7" w:rsidP="00383278">
      <w:pPr>
        <w:pStyle w:val="Szvegtrzs50"/>
        <w:numPr>
          <w:ilvl w:val="0"/>
          <w:numId w:val="1"/>
        </w:numPr>
        <w:shd w:val="clear" w:color="auto" w:fill="auto"/>
        <w:tabs>
          <w:tab w:val="left" w:pos="781"/>
        </w:tabs>
        <w:spacing w:before="0" w:after="0" w:line="240" w:lineRule="auto"/>
        <w:ind w:left="4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>Németh Viktor</w:t>
      </w:r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ab/>
      </w:r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ab/>
        <w:t>895 szavazattal</w:t>
      </w:r>
    </w:p>
    <w:p w14:paraId="34238A79" w14:textId="77777777" w:rsidR="00DC4CC7" w:rsidRPr="00956A14" w:rsidRDefault="00DC4CC7" w:rsidP="00383278">
      <w:pPr>
        <w:pStyle w:val="Szvegtrzs50"/>
        <w:numPr>
          <w:ilvl w:val="0"/>
          <w:numId w:val="1"/>
        </w:numPr>
        <w:shd w:val="clear" w:color="auto" w:fill="auto"/>
        <w:tabs>
          <w:tab w:val="left" w:pos="781"/>
        </w:tabs>
        <w:spacing w:before="0" w:after="0" w:line="240" w:lineRule="auto"/>
        <w:ind w:left="4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>Funkné Smitola Katalin</w:t>
      </w:r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ab/>
        <w:t>840 szavazattal</w:t>
      </w:r>
    </w:p>
    <w:p w14:paraId="5284078B" w14:textId="77777777" w:rsidR="00DC4CC7" w:rsidRPr="00956A14" w:rsidRDefault="00DC4CC7" w:rsidP="00383278">
      <w:pPr>
        <w:pStyle w:val="Szvegtrzs50"/>
        <w:numPr>
          <w:ilvl w:val="0"/>
          <w:numId w:val="1"/>
        </w:numPr>
        <w:shd w:val="clear" w:color="auto" w:fill="auto"/>
        <w:tabs>
          <w:tab w:val="left" w:pos="781"/>
        </w:tabs>
        <w:spacing w:before="0" w:after="0" w:line="240" w:lineRule="auto"/>
        <w:ind w:left="4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>Bejczi</w:t>
      </w:r>
      <w:proofErr w:type="spellEnd"/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 xml:space="preserve"> Ádám Ákos</w:t>
      </w:r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ab/>
      </w:r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ab/>
        <w:t>809 szavazattal</w:t>
      </w:r>
    </w:p>
    <w:p w14:paraId="2E223331" w14:textId="77777777" w:rsidR="00DC4CC7" w:rsidRPr="00956A14" w:rsidRDefault="00DC4CC7" w:rsidP="00383278">
      <w:pPr>
        <w:pStyle w:val="Szvegtrzs50"/>
        <w:numPr>
          <w:ilvl w:val="0"/>
          <w:numId w:val="1"/>
        </w:numPr>
        <w:shd w:val="clear" w:color="auto" w:fill="auto"/>
        <w:tabs>
          <w:tab w:val="left" w:pos="781"/>
        </w:tabs>
        <w:spacing w:before="0" w:after="0" w:line="240" w:lineRule="auto"/>
        <w:ind w:left="4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>Anghelyi Ádám</w:t>
      </w:r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ab/>
      </w:r>
      <w:r w:rsidRPr="00956A1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hu-HU"/>
        </w:rPr>
        <w:tab/>
        <w:t>774 szavazattal</w:t>
      </w:r>
    </w:p>
    <w:p w14:paraId="7112B484" w14:textId="602CF450" w:rsidR="00DC4CC7" w:rsidRPr="00956A14" w:rsidRDefault="00DC4CC7" w:rsidP="00383278">
      <w:pPr>
        <w:pStyle w:val="Szvegtrzs50"/>
        <w:numPr>
          <w:ilvl w:val="0"/>
          <w:numId w:val="1"/>
        </w:numPr>
        <w:shd w:val="clear" w:color="auto" w:fill="auto"/>
        <w:tabs>
          <w:tab w:val="left" w:pos="781"/>
        </w:tabs>
        <w:spacing w:before="0" w:after="0" w:line="240" w:lineRule="auto"/>
        <w:ind w:left="4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956A14">
        <w:rPr>
          <w:rFonts w:ascii="Times New Roman" w:hAnsi="Times New Roman" w:cs="Times New Roman"/>
          <w:b w:val="0"/>
          <w:bCs w:val="0"/>
          <w:sz w:val="24"/>
          <w:szCs w:val="24"/>
        </w:rPr>
        <w:t>Handli</w:t>
      </w:r>
      <w:proofErr w:type="spellEnd"/>
      <w:r w:rsidRPr="00956A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József László</w:t>
      </w:r>
      <w:r w:rsidRPr="00956A14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83278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56A14">
        <w:rPr>
          <w:rFonts w:ascii="Times New Roman" w:hAnsi="Times New Roman" w:cs="Times New Roman"/>
          <w:b w:val="0"/>
          <w:bCs w:val="0"/>
          <w:sz w:val="24"/>
          <w:szCs w:val="24"/>
        </w:rPr>
        <w:t>751 szavazattal</w:t>
      </w:r>
    </w:p>
    <w:p w14:paraId="7643CAD6" w14:textId="77777777" w:rsidR="00383278" w:rsidRDefault="00383278" w:rsidP="0038327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77B907D" w14:textId="03ABF0DC" w:rsidR="009A5AC6" w:rsidRDefault="00DC4CC7" w:rsidP="00383278">
      <w:p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  <w:r w:rsidRPr="00956A14">
        <w:rPr>
          <w:rFonts w:ascii="Times New Roman" w:hAnsi="Times New Roman"/>
          <w:sz w:val="24"/>
        </w:rPr>
        <w:t xml:space="preserve">mandátumot szerzett. A bizottság határozata ellen </w:t>
      </w:r>
      <w:r w:rsidRPr="00956A14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fellebbezés nem érkezett, a határozat jogerőssé vált.</w:t>
      </w:r>
      <w:r w:rsidR="00956A14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 xml:space="preserve"> </w:t>
      </w:r>
    </w:p>
    <w:p w14:paraId="646E2A4F" w14:textId="77777777" w:rsidR="00383278" w:rsidRDefault="00383278" w:rsidP="00383278">
      <w:p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</w:p>
    <w:p w14:paraId="4202F554" w14:textId="0B0DF1C7" w:rsidR="00DC4CC7" w:rsidRDefault="00956A14" w:rsidP="00383278">
      <w:p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 xml:space="preserve">2024. június 10-én Funkné </w:t>
      </w:r>
      <w:r w:rsidR="009A5AC6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 xml:space="preserve">Smitola Katalin mandátumot szerzett képviselő írásban benyújtotta lemondását. A választási bizottság megállapította, hogy a lemondás folytán megüresedett települési képviselői mandátumot Nyúl község egyéni listáján a következő legtöbb szavazatot elért, </w:t>
      </w:r>
      <w:r w:rsidR="00383278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 xml:space="preserve">746 szavazattal </w:t>
      </w:r>
      <w:r w:rsidR="009A5AC6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Pohárnik János Béláné részére adhatja ki. Pohár</w:t>
      </w:r>
      <w:r w:rsidR="00383278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n</w:t>
      </w:r>
      <w:r w:rsidR="009A5AC6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 xml:space="preserve">ik János Béláné </w:t>
      </w:r>
      <w:r w:rsidR="00383278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2024. június 17. napján elektronikus úton úgy nyilatkozott, hogy a mandátumot elfogadja. A választási bizottság Pohárnik János Béláné részére a mandátumot a 34/2024.</w:t>
      </w:r>
      <w:r w:rsidR="008E5A22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 xml:space="preserve"> </w:t>
      </w:r>
      <w:r w:rsidR="00383278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(VI.17.)</w:t>
      </w:r>
      <w:r w:rsidR="008E5A22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 xml:space="preserve"> </w:t>
      </w:r>
      <w:r w:rsidR="00383278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 xml:space="preserve">HVB határozatával rendelte kiadni. A bizottság határozata ellen fellebbezés nem érkezett, a határozat jogerőssé vált. </w:t>
      </w:r>
    </w:p>
    <w:p w14:paraId="7FB96C04" w14:textId="77777777" w:rsidR="00383278" w:rsidRDefault="00383278" w:rsidP="00383278">
      <w:p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</w:p>
    <w:p w14:paraId="5B0AE21B" w14:textId="31012461" w:rsidR="00383278" w:rsidRDefault="00383278" w:rsidP="00383278">
      <w:p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 xml:space="preserve">2024. június 12-én </w:t>
      </w:r>
      <w:proofErr w:type="spellStart"/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Handli</w:t>
      </w:r>
      <w:proofErr w:type="spellEnd"/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 xml:space="preserve"> József László mandátumot szerzett képviselő írásban bejelentette összeférhetetlenségét. A választási bizottság megállapította, hogy az összeférhetetlenség folytán megüresedett települési képviselői mandátumot Nyúl község egyéni listáján a következő legtöbb szavazatot elért, 646 szavazattal Kiss Olivér Istvánné részére adhatja ki. Kiss Olivér Istvánné 2024. június 13. napján elektronikus úton úgy nyilatkozott, hogy a mandátumot elfogadja. A választási bizottság Kiss Olivér Istvánné részére a mandátumot a 35/2024.</w:t>
      </w:r>
      <w:r w:rsidR="008E5A22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 xml:space="preserve"> </w:t>
      </w:r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(VI.17.)</w:t>
      </w:r>
      <w:r w:rsidR="008E5A22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 xml:space="preserve"> </w:t>
      </w:r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HVB határozatával rendelte kiadni. A bizottság határozata ellen fellebbezés nem érkezett, a határozat jogerőssé vált.</w:t>
      </w:r>
    </w:p>
    <w:p w14:paraId="446C3375" w14:textId="77777777" w:rsidR="00383278" w:rsidRDefault="00383278" w:rsidP="00383278">
      <w:p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</w:p>
    <w:p w14:paraId="1F89E3CC" w14:textId="4AD38732" w:rsidR="00383278" w:rsidRDefault="00383278" w:rsidP="00383278">
      <w:p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Fentiek alapján így a Nyúl község képviselő-testületének tagjai 2024. október 1. napjától:</w:t>
      </w:r>
    </w:p>
    <w:p w14:paraId="34F62197" w14:textId="77777777" w:rsidR="00383278" w:rsidRDefault="00383278" w:rsidP="00383278">
      <w:p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</w:p>
    <w:p w14:paraId="18D6BF55" w14:textId="13FCDF07" w:rsidR="00383278" w:rsidRDefault="00383278" w:rsidP="008E5A22">
      <w:pPr>
        <w:numPr>
          <w:ilvl w:val="0"/>
          <w:numId w:val="2"/>
        </w:num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Buzás Tiborné</w:t>
      </w:r>
    </w:p>
    <w:p w14:paraId="3ECB50B1" w14:textId="073CD281" w:rsidR="00383278" w:rsidRDefault="00383278" w:rsidP="008E5A22">
      <w:pPr>
        <w:numPr>
          <w:ilvl w:val="0"/>
          <w:numId w:val="2"/>
        </w:num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Németh Viktor</w:t>
      </w:r>
    </w:p>
    <w:p w14:paraId="787E7EE1" w14:textId="15CF7F53" w:rsidR="00383278" w:rsidRDefault="00383278" w:rsidP="008E5A22">
      <w:pPr>
        <w:numPr>
          <w:ilvl w:val="0"/>
          <w:numId w:val="2"/>
        </w:num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  <w:proofErr w:type="spellStart"/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Bejczi</w:t>
      </w:r>
      <w:proofErr w:type="spellEnd"/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 xml:space="preserve"> Ádám Ákos</w:t>
      </w:r>
    </w:p>
    <w:p w14:paraId="408AFBA2" w14:textId="51E810B8" w:rsidR="00383278" w:rsidRDefault="00383278" w:rsidP="008E5A22">
      <w:pPr>
        <w:numPr>
          <w:ilvl w:val="0"/>
          <w:numId w:val="2"/>
        </w:num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 xml:space="preserve">Anghelyi </w:t>
      </w:r>
      <w:r w:rsidR="008E5A22"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Á</w:t>
      </w:r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dám</w:t>
      </w:r>
    </w:p>
    <w:p w14:paraId="17BC57F5" w14:textId="6BC03A24" w:rsidR="00383278" w:rsidRDefault="00383278" w:rsidP="008E5A22">
      <w:pPr>
        <w:numPr>
          <w:ilvl w:val="0"/>
          <w:numId w:val="2"/>
        </w:num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Pohárnik János Béláné</w:t>
      </w:r>
    </w:p>
    <w:p w14:paraId="71599264" w14:textId="6A48F732" w:rsidR="00383278" w:rsidRDefault="00383278" w:rsidP="008E5A22">
      <w:pPr>
        <w:numPr>
          <w:ilvl w:val="0"/>
          <w:numId w:val="2"/>
        </w:num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  <w:r>
        <w:rPr>
          <w:rStyle w:val="Szvegtrzs2115ptFlkvrDlt"/>
          <w:rFonts w:eastAsia="Calibri"/>
          <w:b w:val="0"/>
          <w:bCs w:val="0"/>
          <w:i w:val="0"/>
          <w:iCs w:val="0"/>
          <w:sz w:val="24"/>
        </w:rPr>
        <w:t>Kiss Olivér Istvánné</w:t>
      </w:r>
    </w:p>
    <w:p w14:paraId="15DD28B9" w14:textId="77777777" w:rsidR="00383278" w:rsidRDefault="00383278" w:rsidP="00383278">
      <w:pPr>
        <w:spacing w:after="0" w:line="240" w:lineRule="auto"/>
        <w:jc w:val="both"/>
        <w:rPr>
          <w:rStyle w:val="Szvegtrzs2115ptFlkvrDlt"/>
          <w:rFonts w:eastAsia="Calibri"/>
          <w:b w:val="0"/>
          <w:bCs w:val="0"/>
          <w:i w:val="0"/>
          <w:iCs w:val="0"/>
          <w:sz w:val="24"/>
        </w:rPr>
      </w:pPr>
    </w:p>
    <w:p w14:paraId="747843E7" w14:textId="06120143" w:rsidR="00383278" w:rsidRDefault="00383278" w:rsidP="00DC4CC7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Polgármester úrnak és a képviselő-testület tagjainak sikeres munkát kívánok. </w:t>
      </w:r>
    </w:p>
    <w:p w14:paraId="6C47E54C" w14:textId="77777777" w:rsidR="00383278" w:rsidRDefault="00383278" w:rsidP="00383278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024403A9" w14:textId="77777777" w:rsidR="00383278" w:rsidRDefault="00383278" w:rsidP="00383278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21370BC5" w14:textId="1D3480F5" w:rsidR="00383278" w:rsidRPr="00956A14" w:rsidRDefault="00383278" w:rsidP="00383278">
      <w:pPr>
        <w:spacing w:line="240" w:lineRule="auto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Lüvi</w:t>
      </w:r>
      <w:proofErr w:type="spellEnd"/>
      <w:r>
        <w:rPr>
          <w:rFonts w:ascii="Times New Roman" w:hAnsi="Times New Roman"/>
          <w:sz w:val="24"/>
        </w:rPr>
        <w:t xml:space="preserve"> József Istvánné, a Helyi Választási Bizottság elnöke</w:t>
      </w:r>
    </w:p>
    <w:sectPr w:rsidR="00383278" w:rsidRPr="00956A14" w:rsidSect="003832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555EB"/>
    <w:multiLevelType w:val="hybridMultilevel"/>
    <w:tmpl w:val="26282F16"/>
    <w:lvl w:ilvl="0" w:tplc="ECF8A9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B5737"/>
    <w:multiLevelType w:val="multilevel"/>
    <w:tmpl w:val="20DC1B5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2745930">
    <w:abstractNumId w:val="1"/>
  </w:num>
  <w:num w:numId="2" w16cid:durableId="31996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6D"/>
    <w:rsid w:val="0013334E"/>
    <w:rsid w:val="00141455"/>
    <w:rsid w:val="001B1228"/>
    <w:rsid w:val="001F01FA"/>
    <w:rsid w:val="00200F30"/>
    <w:rsid w:val="002043DC"/>
    <w:rsid w:val="002C2445"/>
    <w:rsid w:val="00383278"/>
    <w:rsid w:val="003E0A90"/>
    <w:rsid w:val="003E7BDF"/>
    <w:rsid w:val="00573583"/>
    <w:rsid w:val="005F4120"/>
    <w:rsid w:val="00601173"/>
    <w:rsid w:val="006130D6"/>
    <w:rsid w:val="0070696D"/>
    <w:rsid w:val="008E5A22"/>
    <w:rsid w:val="008F5484"/>
    <w:rsid w:val="00946F57"/>
    <w:rsid w:val="00956A14"/>
    <w:rsid w:val="009A5AC6"/>
    <w:rsid w:val="00AC6819"/>
    <w:rsid w:val="00B45508"/>
    <w:rsid w:val="00B55BA3"/>
    <w:rsid w:val="00BB1716"/>
    <w:rsid w:val="00CD34E2"/>
    <w:rsid w:val="00CE7C11"/>
    <w:rsid w:val="00D826C4"/>
    <w:rsid w:val="00DC4CC7"/>
    <w:rsid w:val="00EE5ABD"/>
    <w:rsid w:val="00F026EC"/>
    <w:rsid w:val="00F3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9606B"/>
  <w15:docId w15:val="{CA320776-98E0-4B5E-BF83-661E685C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4120"/>
    <w:pPr>
      <w:spacing w:after="160" w:line="259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link w:val="Cmsor3Char"/>
    <w:uiPriority w:val="99"/>
    <w:qFormat/>
    <w:rsid w:val="00573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locked/>
    <w:rsid w:val="00573583"/>
    <w:rPr>
      <w:rFonts w:ascii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uiPriority w:val="99"/>
    <w:rsid w:val="00D826C4"/>
    <w:rPr>
      <w:rFonts w:cs="Times New Roman"/>
      <w:color w:val="0000FF"/>
      <w:u w:val="single"/>
    </w:rPr>
  </w:style>
  <w:style w:type="paragraph" w:customStyle="1" w:styleId="CharChar1">
    <w:name w:val="Char Char1"/>
    <w:basedOn w:val="Norml"/>
    <w:rsid w:val="00DC4CC7"/>
    <w:pPr>
      <w:widowControl w:val="0"/>
      <w:suppressAutoHyphens/>
      <w:spacing w:line="240" w:lineRule="exact"/>
    </w:pPr>
    <w:rPr>
      <w:rFonts w:ascii="Tahoma" w:eastAsia="Lucida Sans Unicode" w:hAnsi="Tahoma"/>
      <w:sz w:val="20"/>
      <w:szCs w:val="20"/>
      <w:lang w:val="en-US"/>
    </w:rPr>
  </w:style>
  <w:style w:type="character" w:customStyle="1" w:styleId="Szvegtrzs5">
    <w:name w:val="Szövegtörzs (5)_"/>
    <w:link w:val="Szvegtrzs50"/>
    <w:rsid w:val="00DC4CC7"/>
    <w:rPr>
      <w:rFonts w:ascii="Arial" w:eastAsia="Arial" w:hAnsi="Arial" w:cs="Arial"/>
      <w:b/>
      <w:bCs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DC4CC7"/>
    <w:pPr>
      <w:widowControl w:val="0"/>
      <w:shd w:val="clear" w:color="auto" w:fill="FFFFFF"/>
      <w:spacing w:before="120" w:after="120" w:line="281" w:lineRule="exact"/>
      <w:ind w:hanging="340"/>
      <w:jc w:val="both"/>
    </w:pPr>
    <w:rPr>
      <w:rFonts w:ascii="Arial" w:eastAsia="Arial" w:hAnsi="Arial" w:cs="Arial"/>
      <w:b/>
      <w:bCs/>
      <w:lang w:eastAsia="hu-HU"/>
    </w:rPr>
  </w:style>
  <w:style w:type="character" w:customStyle="1" w:styleId="Szvegtrzs2115ptFlkvrDlt">
    <w:name w:val="Szövegtörzs (2) + 11;5 pt;Félkövér;Dőlt"/>
    <w:rsid w:val="00DC4C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2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2346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Kiss Csabáné Anett</cp:lastModifiedBy>
  <cp:revision>2</cp:revision>
  <cp:lastPrinted>2023-11-30T08:57:00Z</cp:lastPrinted>
  <dcterms:created xsi:type="dcterms:W3CDTF">2024-10-01T09:55:00Z</dcterms:created>
  <dcterms:modified xsi:type="dcterms:W3CDTF">2024-10-01T09:55:00Z</dcterms:modified>
</cp:coreProperties>
</file>