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F26" w:rsidRDefault="003A4F26" w:rsidP="005E6E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HATÁROZATI JAVASLAT</w:t>
      </w:r>
    </w:p>
    <w:p w:rsidR="003A4F26" w:rsidRDefault="003A4F26" w:rsidP="005E6E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4F26" w:rsidRDefault="003A4F26" w:rsidP="005E6E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Nyúl Községi Önkormányzat Képviselő-testületének</w:t>
      </w: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………./2019.(I.24.)önkormányzati határozata</w:t>
      </w: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E45">
        <w:rPr>
          <w:rFonts w:ascii="Times New Roman" w:hAnsi="Times New Roman"/>
          <w:sz w:val="24"/>
          <w:szCs w:val="24"/>
          <w:u w:val="single"/>
        </w:rPr>
        <w:t>Tárgy:</w:t>
      </w:r>
      <w:r>
        <w:rPr>
          <w:rFonts w:ascii="Times New Roman" w:hAnsi="Times New Roman"/>
          <w:sz w:val="24"/>
          <w:szCs w:val="24"/>
        </w:rPr>
        <w:t xml:space="preserve"> Pályázat benyújtása a kiegyenlítő bérrendezési alap támogatására.</w:t>
      </w: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Nyúl Községi Önkormányzat Képviselő-testülete a 2018.évi L. törvény (továbbiakban: Kvtv.) 3. melléklet I. 12. pontjában meghatározott pályázat benyújtásával kapcsolatban az előterjes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tést megtárgyalta és a következő döntést hozta:</w:t>
      </w: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F26" w:rsidRDefault="003A4F26" w:rsidP="007D0D59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Nyúl Községi Önkormányzat vállalja, hogy az illetményalapot a Kvtv-ben rögzítetthez k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pest 35%-kal emelt összegben, azaz  52.178,- Forintban állapítja meg 2019. évre.</w:t>
      </w:r>
    </w:p>
    <w:p w:rsidR="003A4F26" w:rsidRDefault="003A4F26" w:rsidP="007D0D59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3A4F26" w:rsidRDefault="003A4F26" w:rsidP="007D0D59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A képviselő-testület a költségvetési törvényben meghatározott illetményalapot (38.650,-Ft) alkalmazta 2018. július 1-jén.</w:t>
      </w:r>
    </w:p>
    <w:p w:rsidR="003A4F26" w:rsidRDefault="003A4F26" w:rsidP="007D0D59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3A4F26" w:rsidRDefault="003A4F26" w:rsidP="007D0D59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A képviselő-testület felkéri a polgármestert, hogy a pályázat határidőben történő benyú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tása ügyében a szükséges intézkedést tegye meg.</w:t>
      </w: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E45">
        <w:rPr>
          <w:rFonts w:ascii="Times New Roman" w:hAnsi="Times New Roman"/>
          <w:sz w:val="24"/>
          <w:szCs w:val="24"/>
          <w:u w:val="single"/>
        </w:rPr>
        <w:t>Felelős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5E6E45">
        <w:rPr>
          <w:rFonts w:ascii="Times New Roman" w:hAnsi="Times New Roman"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Schmiedt Henrik polgármester</w:t>
      </w: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E45">
        <w:rPr>
          <w:rFonts w:ascii="Times New Roman" w:hAnsi="Times New Roman"/>
          <w:sz w:val="24"/>
          <w:szCs w:val="24"/>
          <w:u w:val="single"/>
        </w:rPr>
        <w:t>Határidő:</w:t>
      </w:r>
      <w:r>
        <w:rPr>
          <w:rFonts w:ascii="Times New Roman" w:hAnsi="Times New Roman"/>
          <w:sz w:val="24"/>
          <w:szCs w:val="24"/>
        </w:rPr>
        <w:t xml:space="preserve"> 2019. január 25.</w:t>
      </w:r>
    </w:p>
    <w:p w:rsidR="003A4F26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F26" w:rsidRPr="00F529AB" w:rsidRDefault="003A4F26" w:rsidP="007D0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A4F26" w:rsidRPr="00F529AB" w:rsidSect="002B6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D7CEE"/>
    <w:multiLevelType w:val="hybridMultilevel"/>
    <w:tmpl w:val="B934833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9AB"/>
    <w:rsid w:val="0011463C"/>
    <w:rsid w:val="002B63CD"/>
    <w:rsid w:val="00393A0C"/>
    <w:rsid w:val="003A4F26"/>
    <w:rsid w:val="00583DDF"/>
    <w:rsid w:val="005C4E8B"/>
    <w:rsid w:val="005E6E45"/>
    <w:rsid w:val="006260BF"/>
    <w:rsid w:val="007C02A8"/>
    <w:rsid w:val="007D0D59"/>
    <w:rsid w:val="00955433"/>
    <w:rsid w:val="00982D8E"/>
    <w:rsid w:val="00AC17C4"/>
    <w:rsid w:val="00BF35C5"/>
    <w:rsid w:val="00DE42C5"/>
    <w:rsid w:val="00E53B1C"/>
    <w:rsid w:val="00F52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3C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117</Words>
  <Characters>814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anett</cp:lastModifiedBy>
  <cp:revision>10</cp:revision>
  <dcterms:created xsi:type="dcterms:W3CDTF">2019-01-16T09:18:00Z</dcterms:created>
  <dcterms:modified xsi:type="dcterms:W3CDTF">2019-01-18T07:34:00Z</dcterms:modified>
</cp:coreProperties>
</file>